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000" w:rsidRPr="00CD2000" w:rsidRDefault="00CD2000" w:rsidP="00CD2000">
      <w:pPr>
        <w:spacing w:before="0" w:after="0"/>
        <w:ind w:firstLine="0"/>
        <w:jc w:val="center"/>
        <w:rPr>
          <w:rFonts w:ascii="Calibri" w:eastAsia="Arial Unicode MS" w:hAnsi="Calibri" w:cs="Times New Roman"/>
          <w:b/>
          <w:bCs/>
          <w:color w:val="000000"/>
          <w:sz w:val="16"/>
          <w:szCs w:val="16"/>
          <w:lang w:val="uk-UA" w:eastAsia="ru-RU"/>
        </w:rPr>
      </w:pPr>
      <w:bookmarkStart w:id="0" w:name="bookmark0"/>
      <w:r w:rsidRPr="00CD2000">
        <w:rPr>
          <w:rFonts w:ascii="Calibri" w:eastAsia="Arial Unicode MS" w:hAnsi="Calibri" w:cs="Times New Roman"/>
          <w:b/>
          <w:bCs/>
          <w:color w:val="000000"/>
          <w:sz w:val="16"/>
          <w:szCs w:val="16"/>
          <w:lang w:val="uk-UA" w:eastAsia="ru-RU"/>
        </w:rPr>
        <w:t>ПОВІДОМЛЕННЯ</w:t>
      </w:r>
    </w:p>
    <w:p w:rsidR="00CD2000" w:rsidRPr="00CD2000" w:rsidRDefault="00CD2000" w:rsidP="00CD2000">
      <w:pPr>
        <w:spacing w:before="0" w:after="0"/>
        <w:ind w:firstLine="0"/>
        <w:jc w:val="center"/>
        <w:rPr>
          <w:rFonts w:ascii="Calibri" w:eastAsia="Arial Unicode MS" w:hAnsi="Calibri" w:cs="Times New Roman"/>
          <w:b/>
          <w:bCs/>
          <w:color w:val="000000"/>
          <w:sz w:val="16"/>
          <w:szCs w:val="16"/>
          <w:lang w:val="uk-UA" w:eastAsia="ru-RU"/>
        </w:rPr>
      </w:pPr>
      <w:r w:rsidRPr="00CD2000">
        <w:rPr>
          <w:rFonts w:ascii="Calibri" w:eastAsia="Arial Unicode MS" w:hAnsi="Calibri" w:cs="Times New Roman"/>
          <w:b/>
          <w:bCs/>
          <w:color w:val="000000"/>
          <w:sz w:val="16"/>
          <w:szCs w:val="16"/>
          <w:lang w:val="uk-UA" w:eastAsia="ru-RU"/>
        </w:rPr>
        <w:t>ПРО ПРОВЕДЕННЯ ЗАГАЛЬНИХ ЗБОРІВ</w:t>
      </w:r>
    </w:p>
    <w:p w:rsidR="00CD2000" w:rsidRPr="00CD2000" w:rsidRDefault="00CD2000" w:rsidP="00CD2000">
      <w:pPr>
        <w:spacing w:before="0" w:after="0"/>
        <w:ind w:firstLine="0"/>
        <w:jc w:val="center"/>
        <w:rPr>
          <w:rFonts w:ascii="Calibri" w:eastAsia="Arial Unicode MS" w:hAnsi="Calibri" w:cs="Times New Roman"/>
          <w:b/>
          <w:bCs/>
          <w:color w:val="000000"/>
          <w:sz w:val="16"/>
          <w:szCs w:val="16"/>
          <w:lang w:val="uk-UA" w:eastAsia="ru-RU"/>
        </w:rPr>
      </w:pPr>
    </w:p>
    <w:p w:rsidR="00CD2000" w:rsidRPr="00CD2000" w:rsidRDefault="00CD2000" w:rsidP="00CD2000">
      <w:pPr>
        <w:spacing w:before="0" w:after="0"/>
        <w:rPr>
          <w:rFonts w:ascii="Calibri" w:eastAsia="Arial Unicode MS" w:hAnsi="Calibri" w:cs="Times New Roman"/>
          <w:bCs/>
          <w:color w:val="000000"/>
          <w:sz w:val="16"/>
          <w:szCs w:val="16"/>
          <w:lang w:val="uk-UA" w:eastAsia="ru-RU"/>
        </w:rPr>
      </w:pPr>
      <w:r w:rsidRPr="00CD2000">
        <w:rPr>
          <w:rFonts w:ascii="Calibri" w:eastAsia="Arial Unicode MS" w:hAnsi="Calibri" w:cs="Times New Roman"/>
          <w:b/>
          <w:bCs/>
          <w:color w:val="000000"/>
          <w:sz w:val="16"/>
          <w:szCs w:val="16"/>
          <w:lang w:val="uk-UA" w:eastAsia="ru-RU"/>
        </w:rPr>
        <w:t>ПРИВАТНЕ АКЦІОНЕРНЕ ТОВАРИСТВО «ДУБНОМОЛОКО»</w:t>
      </w:r>
      <w:r w:rsidRPr="00CD2000">
        <w:rPr>
          <w:rFonts w:ascii="Calibri" w:eastAsia="Arial Unicode MS" w:hAnsi="Calibri" w:cs="Times New Roman"/>
          <w:bCs/>
          <w:color w:val="000000"/>
          <w:sz w:val="16"/>
          <w:szCs w:val="16"/>
          <w:lang w:val="uk-UA" w:eastAsia="ru-RU"/>
        </w:rPr>
        <w:t xml:space="preserve"> (Товариство) (місцезнаходження - 35600, Україна, Рівненська область, м. Дубно, вул. Грушевського, 117-А) повідомляє про проведення </w:t>
      </w:r>
      <w:r w:rsidRPr="00CD2000">
        <w:rPr>
          <w:rFonts w:ascii="Calibri" w:eastAsia="Arial Unicode MS" w:hAnsi="Calibri" w:cs="Times New Roman"/>
          <w:b/>
          <w:bCs/>
          <w:color w:val="000000"/>
          <w:sz w:val="16"/>
          <w:szCs w:val="16"/>
          <w:lang w:val="uk-UA" w:eastAsia="ru-RU"/>
        </w:rPr>
        <w:t>2</w:t>
      </w:r>
      <w:r>
        <w:rPr>
          <w:rFonts w:ascii="Calibri" w:eastAsia="Arial Unicode MS" w:hAnsi="Calibri" w:cs="Times New Roman"/>
          <w:b/>
          <w:bCs/>
          <w:color w:val="000000"/>
          <w:sz w:val="16"/>
          <w:szCs w:val="16"/>
          <w:lang w:val="uk-UA" w:eastAsia="ru-RU"/>
        </w:rPr>
        <w:t>8</w:t>
      </w:r>
      <w:r w:rsidRPr="00CD2000">
        <w:rPr>
          <w:rFonts w:ascii="Calibri" w:eastAsia="Arial Unicode MS" w:hAnsi="Calibri" w:cs="Times New Roman"/>
          <w:b/>
          <w:bCs/>
          <w:color w:val="000000"/>
          <w:sz w:val="16"/>
          <w:szCs w:val="16"/>
          <w:lang w:val="uk-UA" w:eastAsia="ru-RU"/>
        </w:rPr>
        <w:t xml:space="preserve"> серпня 201</w:t>
      </w:r>
      <w:r w:rsidRPr="00CD2000">
        <w:rPr>
          <w:rFonts w:ascii="Calibri" w:eastAsia="Arial Unicode MS" w:hAnsi="Calibri" w:cs="Times New Roman"/>
          <w:b/>
          <w:bCs/>
          <w:color w:val="000000"/>
          <w:sz w:val="16"/>
          <w:szCs w:val="16"/>
          <w:lang w:eastAsia="ru-RU"/>
        </w:rPr>
        <w:t>9</w:t>
      </w:r>
      <w:r w:rsidRPr="00CD2000">
        <w:rPr>
          <w:rFonts w:ascii="Calibri" w:eastAsia="Arial Unicode MS" w:hAnsi="Calibri" w:cs="Times New Roman"/>
          <w:b/>
          <w:bCs/>
          <w:color w:val="000000"/>
          <w:sz w:val="16"/>
          <w:szCs w:val="16"/>
          <w:lang w:val="uk-UA" w:eastAsia="ru-RU"/>
        </w:rPr>
        <w:t xml:space="preserve"> року</w:t>
      </w:r>
      <w:r w:rsidRPr="00CD2000">
        <w:rPr>
          <w:rFonts w:ascii="Calibri" w:eastAsia="Arial Unicode MS" w:hAnsi="Calibri" w:cs="Times New Roman"/>
          <w:bCs/>
          <w:color w:val="000000"/>
          <w:sz w:val="16"/>
          <w:szCs w:val="16"/>
          <w:lang w:val="uk-UA" w:eastAsia="ru-RU"/>
        </w:rPr>
        <w:t xml:space="preserve"> о 11 год. 00 хв. </w:t>
      </w:r>
      <w:r w:rsidRPr="00CD2000">
        <w:rPr>
          <w:rFonts w:ascii="Calibri" w:eastAsia="Arial Unicode MS" w:hAnsi="Calibri" w:cs="Times New Roman"/>
          <w:sz w:val="16"/>
          <w:szCs w:val="16"/>
          <w:lang w:val="uk-UA" w:eastAsia="ru-RU"/>
        </w:rPr>
        <w:t>позачергових</w:t>
      </w:r>
      <w:r w:rsidRPr="00CD2000">
        <w:rPr>
          <w:rFonts w:ascii="Calibri" w:eastAsia="Arial Unicode MS" w:hAnsi="Calibri" w:cs="Times New Roman"/>
          <w:bCs/>
          <w:color w:val="000000"/>
          <w:sz w:val="16"/>
          <w:szCs w:val="16"/>
          <w:lang w:val="uk-UA" w:eastAsia="ru-RU"/>
        </w:rPr>
        <w:t xml:space="preserve"> загальних зборів акціонерів, які відбудуться за адресою: (35600, Україна, Рівненська область, м. Дубно, вул. Грушевського, 117-А у адміністративній будівлі, актовий зал, 3 поверх).</w:t>
      </w:r>
    </w:p>
    <w:p w:rsidR="00CD2000" w:rsidRPr="00CD2000" w:rsidRDefault="00CD2000" w:rsidP="00CD2000">
      <w:pPr>
        <w:spacing w:before="0" w:after="0"/>
        <w:rPr>
          <w:rFonts w:ascii="Calibri" w:eastAsia="Arial Unicode MS" w:hAnsi="Calibri" w:cs="Times New Roman"/>
          <w:bCs/>
          <w:color w:val="000000"/>
          <w:sz w:val="16"/>
          <w:szCs w:val="16"/>
          <w:lang w:val="uk-UA" w:eastAsia="ru-RU"/>
        </w:rPr>
      </w:pPr>
      <w:r w:rsidRPr="00CD2000">
        <w:rPr>
          <w:rFonts w:ascii="Calibri" w:eastAsia="Arial Unicode MS" w:hAnsi="Calibri" w:cs="Times New Roman"/>
          <w:bCs/>
          <w:color w:val="000000"/>
          <w:sz w:val="16"/>
          <w:szCs w:val="16"/>
          <w:lang w:val="uk-UA" w:eastAsia="ru-RU"/>
        </w:rPr>
        <w:t xml:space="preserve">Реєстрація акціонерів (їх представників), які прибудуть для участі у загальних зборах акціонерів ПрАТ «ДУБНОМОЛОКО», проводиться у день проведення та за адресою проведення загальних зборів з 10 год. 00 хв. до 10 год. 55 хв. </w:t>
      </w:r>
    </w:p>
    <w:p w:rsidR="00CD2000" w:rsidRDefault="00CD2000" w:rsidP="00CD2000">
      <w:pPr>
        <w:jc w:val="center"/>
        <w:rPr>
          <w:rFonts w:ascii="Calibri" w:hAnsi="Calibri"/>
          <w:b/>
          <w:bCs/>
          <w:color w:val="000000"/>
          <w:sz w:val="16"/>
          <w:szCs w:val="16"/>
          <w:lang w:val="uk-UA"/>
        </w:rPr>
      </w:pPr>
      <w:r w:rsidRPr="00CD2000">
        <w:rPr>
          <w:rFonts w:ascii="Calibri" w:eastAsia="Arial Unicode MS" w:hAnsi="Calibri" w:cs="Times New Roman"/>
          <w:bCs/>
          <w:color w:val="000000"/>
          <w:sz w:val="16"/>
          <w:szCs w:val="16"/>
          <w:lang w:val="uk-UA" w:eastAsia="ru-RU"/>
        </w:rPr>
        <w:t xml:space="preserve">Дата складання переліку акціонерів, які мають право на участь у загальних зборах акціонерів – </w:t>
      </w:r>
      <w:r>
        <w:rPr>
          <w:rFonts w:ascii="Calibri" w:eastAsia="Arial Unicode MS" w:hAnsi="Calibri" w:cs="Times New Roman"/>
          <w:bCs/>
          <w:color w:val="000000"/>
          <w:sz w:val="16"/>
          <w:szCs w:val="16"/>
          <w:lang w:val="uk-UA" w:eastAsia="ru-RU"/>
        </w:rPr>
        <w:t>21</w:t>
      </w:r>
      <w:r w:rsidRPr="00CD2000">
        <w:rPr>
          <w:rFonts w:ascii="Calibri" w:eastAsia="Arial Unicode MS" w:hAnsi="Calibri" w:cs="Times New Roman"/>
          <w:bCs/>
          <w:color w:val="000000"/>
          <w:sz w:val="16"/>
          <w:szCs w:val="16"/>
          <w:lang w:val="uk-UA" w:eastAsia="ru-RU"/>
        </w:rPr>
        <w:t xml:space="preserve"> серпня  2019р.</w:t>
      </w:r>
    </w:p>
    <w:p w:rsidR="004B69AA" w:rsidRPr="000A016E" w:rsidRDefault="004B69AA" w:rsidP="004B69AA">
      <w:pPr>
        <w:jc w:val="center"/>
        <w:rPr>
          <w:rFonts w:ascii="Calibri" w:hAnsi="Calibri"/>
          <w:b/>
          <w:bCs/>
          <w:color w:val="000000"/>
          <w:sz w:val="16"/>
          <w:szCs w:val="16"/>
        </w:rPr>
      </w:pPr>
      <w:r w:rsidRPr="000A016E">
        <w:rPr>
          <w:rFonts w:ascii="Calibri" w:hAnsi="Calibri"/>
          <w:b/>
          <w:bCs/>
          <w:color w:val="000000"/>
          <w:sz w:val="16"/>
          <w:szCs w:val="16"/>
        </w:rPr>
        <w:t>ПРОЕКТ ПОРЯДКУ ДЕННОГО</w:t>
      </w:r>
    </w:p>
    <w:p w:rsidR="004B69AA" w:rsidRPr="000A016E" w:rsidRDefault="004B69AA" w:rsidP="004B69AA">
      <w:pPr>
        <w:jc w:val="center"/>
        <w:rPr>
          <w:rFonts w:ascii="Calibri" w:hAnsi="Calibri"/>
          <w:b/>
          <w:bCs/>
          <w:color w:val="000000"/>
          <w:sz w:val="16"/>
          <w:szCs w:val="16"/>
        </w:rPr>
      </w:pPr>
      <w:r w:rsidRPr="000A016E">
        <w:rPr>
          <w:rFonts w:ascii="Calibri" w:hAnsi="Calibri"/>
          <w:b/>
          <w:bCs/>
          <w:color w:val="000000"/>
          <w:sz w:val="16"/>
          <w:szCs w:val="16"/>
        </w:rPr>
        <w:t>(</w:t>
      </w:r>
      <w:proofErr w:type="spellStart"/>
      <w:r w:rsidRPr="000A016E">
        <w:rPr>
          <w:rFonts w:ascii="Calibri" w:hAnsi="Calibri"/>
          <w:b/>
          <w:bCs/>
          <w:color w:val="000000"/>
          <w:sz w:val="16"/>
          <w:szCs w:val="16"/>
        </w:rPr>
        <w:t>перелік</w:t>
      </w:r>
      <w:proofErr w:type="spellEnd"/>
      <w:r w:rsidRPr="000A016E">
        <w:rPr>
          <w:rFonts w:ascii="Calibri" w:hAnsi="Calibri"/>
          <w:b/>
          <w:bCs/>
          <w:color w:val="000000"/>
          <w:sz w:val="16"/>
          <w:szCs w:val="16"/>
        </w:rPr>
        <w:t xml:space="preserve"> </w:t>
      </w:r>
      <w:proofErr w:type="spellStart"/>
      <w:r w:rsidRPr="000A016E">
        <w:rPr>
          <w:rFonts w:ascii="Calibri" w:hAnsi="Calibri"/>
          <w:b/>
          <w:bCs/>
          <w:color w:val="000000"/>
          <w:sz w:val="16"/>
          <w:szCs w:val="16"/>
        </w:rPr>
        <w:t>питань</w:t>
      </w:r>
      <w:proofErr w:type="spellEnd"/>
      <w:r w:rsidRPr="000A016E">
        <w:rPr>
          <w:rFonts w:ascii="Calibri" w:hAnsi="Calibri"/>
          <w:b/>
          <w:bCs/>
          <w:color w:val="000000"/>
          <w:sz w:val="16"/>
          <w:szCs w:val="16"/>
        </w:rPr>
        <w:t xml:space="preserve">, </w:t>
      </w:r>
      <w:proofErr w:type="spellStart"/>
      <w:r w:rsidRPr="000A016E">
        <w:rPr>
          <w:rFonts w:ascii="Calibri" w:hAnsi="Calibri"/>
          <w:b/>
          <w:bCs/>
          <w:color w:val="000000"/>
          <w:sz w:val="16"/>
          <w:szCs w:val="16"/>
        </w:rPr>
        <w:t>що</w:t>
      </w:r>
      <w:proofErr w:type="spellEnd"/>
      <w:r w:rsidRPr="000A016E">
        <w:rPr>
          <w:rFonts w:ascii="Calibri" w:hAnsi="Calibri"/>
          <w:b/>
          <w:bCs/>
          <w:color w:val="000000"/>
          <w:sz w:val="16"/>
          <w:szCs w:val="16"/>
        </w:rPr>
        <w:t xml:space="preserve"> </w:t>
      </w:r>
      <w:proofErr w:type="spellStart"/>
      <w:r w:rsidRPr="000A016E">
        <w:rPr>
          <w:rFonts w:ascii="Calibri" w:hAnsi="Calibri"/>
          <w:b/>
          <w:bCs/>
          <w:color w:val="000000"/>
          <w:sz w:val="16"/>
          <w:szCs w:val="16"/>
        </w:rPr>
        <w:t>виносяться</w:t>
      </w:r>
      <w:proofErr w:type="spellEnd"/>
      <w:r w:rsidRPr="000A016E">
        <w:rPr>
          <w:rFonts w:ascii="Calibri" w:hAnsi="Calibri"/>
          <w:b/>
          <w:bCs/>
          <w:color w:val="000000"/>
          <w:sz w:val="16"/>
          <w:szCs w:val="16"/>
        </w:rPr>
        <w:t xml:space="preserve"> на </w:t>
      </w:r>
      <w:proofErr w:type="spellStart"/>
      <w:r w:rsidRPr="000A016E">
        <w:rPr>
          <w:rFonts w:ascii="Calibri" w:hAnsi="Calibri"/>
          <w:b/>
          <w:bCs/>
          <w:color w:val="000000"/>
          <w:sz w:val="16"/>
          <w:szCs w:val="16"/>
        </w:rPr>
        <w:t>голосування</w:t>
      </w:r>
      <w:proofErr w:type="spellEnd"/>
      <w:r w:rsidRPr="000A016E">
        <w:rPr>
          <w:rFonts w:ascii="Calibri" w:hAnsi="Calibri"/>
          <w:b/>
          <w:bCs/>
          <w:color w:val="000000"/>
          <w:sz w:val="16"/>
          <w:szCs w:val="16"/>
        </w:rPr>
        <w:t xml:space="preserve"> з проектами </w:t>
      </w:r>
      <w:proofErr w:type="spellStart"/>
      <w:r w:rsidRPr="000A016E">
        <w:rPr>
          <w:rFonts w:ascii="Calibri" w:hAnsi="Calibri"/>
          <w:b/>
          <w:bCs/>
          <w:color w:val="000000"/>
          <w:sz w:val="16"/>
          <w:szCs w:val="16"/>
        </w:rPr>
        <w:t>рішень</w:t>
      </w:r>
      <w:proofErr w:type="spellEnd"/>
      <w:r w:rsidRPr="000A016E">
        <w:rPr>
          <w:rFonts w:ascii="Calibri" w:hAnsi="Calibri"/>
          <w:b/>
          <w:bCs/>
          <w:color w:val="000000"/>
          <w:sz w:val="16"/>
          <w:szCs w:val="16"/>
        </w:rPr>
        <w:t>):</w:t>
      </w:r>
    </w:p>
    <w:p w:rsidR="004B69AA" w:rsidRPr="000A016E" w:rsidRDefault="004B69AA" w:rsidP="004B69AA">
      <w:pPr>
        <w:numPr>
          <w:ilvl w:val="0"/>
          <w:numId w:val="15"/>
        </w:numPr>
        <w:shd w:val="clear" w:color="auto" w:fill="FFFFFF"/>
        <w:spacing w:before="0" w:after="0"/>
        <w:ind w:left="0" w:firstLine="0"/>
        <w:rPr>
          <w:rFonts w:ascii="Calibri" w:eastAsia="Times New Roman" w:hAnsi="Calibri"/>
          <w:b/>
          <w:color w:val="000000"/>
          <w:sz w:val="16"/>
          <w:szCs w:val="16"/>
        </w:rPr>
      </w:pPr>
      <w:r w:rsidRPr="000A016E">
        <w:rPr>
          <w:rFonts w:ascii="Calibri" w:eastAsia="Times New Roman" w:hAnsi="Calibri"/>
          <w:b/>
          <w:color w:val="000000"/>
          <w:sz w:val="16"/>
          <w:szCs w:val="16"/>
        </w:rPr>
        <w:t xml:space="preserve">Про </w:t>
      </w:r>
      <w:proofErr w:type="spellStart"/>
      <w:r w:rsidRPr="000A016E">
        <w:rPr>
          <w:rFonts w:ascii="Calibri" w:eastAsia="Times New Roman" w:hAnsi="Calibri"/>
          <w:b/>
          <w:color w:val="000000"/>
          <w:sz w:val="16"/>
          <w:szCs w:val="16"/>
        </w:rPr>
        <w:t>обрання</w:t>
      </w:r>
      <w:proofErr w:type="spellEnd"/>
      <w:r w:rsidRPr="000A016E">
        <w:rPr>
          <w:rFonts w:ascii="Calibri" w:eastAsia="Times New Roman" w:hAnsi="Calibri"/>
          <w:b/>
          <w:color w:val="000000"/>
          <w:sz w:val="16"/>
          <w:szCs w:val="16"/>
        </w:rPr>
        <w:t xml:space="preserve"> </w:t>
      </w:r>
      <w:proofErr w:type="spellStart"/>
      <w:r w:rsidRPr="000A016E">
        <w:rPr>
          <w:rFonts w:ascii="Calibri" w:eastAsia="Times New Roman" w:hAnsi="Calibri"/>
          <w:b/>
          <w:color w:val="000000"/>
          <w:sz w:val="16"/>
          <w:szCs w:val="16"/>
        </w:rPr>
        <w:t>членів</w:t>
      </w:r>
      <w:proofErr w:type="spellEnd"/>
      <w:r w:rsidRPr="000A016E">
        <w:rPr>
          <w:rFonts w:ascii="Calibri" w:eastAsia="Times New Roman" w:hAnsi="Calibri"/>
          <w:b/>
          <w:color w:val="000000"/>
          <w:sz w:val="16"/>
          <w:szCs w:val="16"/>
        </w:rPr>
        <w:t xml:space="preserve"> </w:t>
      </w:r>
      <w:proofErr w:type="spellStart"/>
      <w:r w:rsidRPr="000A016E">
        <w:rPr>
          <w:rFonts w:ascii="Calibri" w:eastAsia="Times New Roman" w:hAnsi="Calibri"/>
          <w:b/>
          <w:color w:val="000000"/>
          <w:sz w:val="16"/>
          <w:szCs w:val="16"/>
        </w:rPr>
        <w:t>лічильної</w:t>
      </w:r>
      <w:proofErr w:type="spellEnd"/>
      <w:r w:rsidRPr="000A016E">
        <w:rPr>
          <w:rFonts w:ascii="Calibri" w:eastAsia="Times New Roman" w:hAnsi="Calibri"/>
          <w:b/>
          <w:color w:val="000000"/>
          <w:sz w:val="16"/>
          <w:szCs w:val="16"/>
        </w:rPr>
        <w:t xml:space="preserve"> </w:t>
      </w:r>
      <w:proofErr w:type="spellStart"/>
      <w:r w:rsidRPr="000A016E">
        <w:rPr>
          <w:rFonts w:ascii="Calibri" w:eastAsia="Times New Roman" w:hAnsi="Calibri"/>
          <w:b/>
          <w:color w:val="000000"/>
          <w:sz w:val="16"/>
          <w:szCs w:val="16"/>
        </w:rPr>
        <w:t>комісії</w:t>
      </w:r>
      <w:proofErr w:type="spellEnd"/>
      <w:r w:rsidRPr="000A016E">
        <w:rPr>
          <w:rFonts w:ascii="Calibri" w:eastAsia="Times New Roman" w:hAnsi="Calibri"/>
          <w:b/>
          <w:color w:val="000000"/>
          <w:sz w:val="16"/>
          <w:szCs w:val="16"/>
        </w:rPr>
        <w:t xml:space="preserve">. </w:t>
      </w:r>
      <w:proofErr w:type="spellStart"/>
      <w:r w:rsidRPr="000A016E">
        <w:rPr>
          <w:rFonts w:ascii="Calibri" w:eastAsia="Times New Roman" w:hAnsi="Calibri"/>
          <w:b/>
          <w:color w:val="000000"/>
          <w:sz w:val="16"/>
          <w:szCs w:val="16"/>
        </w:rPr>
        <w:t>Затвердження</w:t>
      </w:r>
      <w:proofErr w:type="spellEnd"/>
      <w:r w:rsidRPr="000A016E">
        <w:rPr>
          <w:rFonts w:ascii="Calibri" w:eastAsia="Times New Roman" w:hAnsi="Calibri"/>
          <w:b/>
          <w:color w:val="000000"/>
          <w:sz w:val="16"/>
          <w:szCs w:val="16"/>
        </w:rPr>
        <w:t xml:space="preserve"> умов Договору </w:t>
      </w:r>
      <w:proofErr w:type="spellStart"/>
      <w:r w:rsidRPr="000A016E">
        <w:rPr>
          <w:rFonts w:ascii="Calibri" w:eastAsia="Times New Roman" w:hAnsi="Calibri"/>
          <w:b/>
          <w:color w:val="000000"/>
          <w:sz w:val="16"/>
          <w:szCs w:val="16"/>
        </w:rPr>
        <w:t>із</w:t>
      </w:r>
      <w:proofErr w:type="spellEnd"/>
      <w:r w:rsidRPr="000A016E">
        <w:rPr>
          <w:rFonts w:ascii="Calibri" w:eastAsia="Times New Roman" w:hAnsi="Calibri"/>
          <w:b/>
          <w:color w:val="000000"/>
          <w:sz w:val="16"/>
          <w:szCs w:val="16"/>
        </w:rPr>
        <w:t xml:space="preserve"> депозитарною </w:t>
      </w:r>
      <w:proofErr w:type="spellStart"/>
      <w:r w:rsidRPr="000A016E">
        <w:rPr>
          <w:rFonts w:ascii="Calibri" w:eastAsia="Times New Roman" w:hAnsi="Calibri"/>
          <w:b/>
          <w:color w:val="000000"/>
          <w:sz w:val="16"/>
          <w:szCs w:val="16"/>
        </w:rPr>
        <w:t>установою</w:t>
      </w:r>
      <w:proofErr w:type="spellEnd"/>
      <w:r w:rsidRPr="000A016E">
        <w:rPr>
          <w:rFonts w:ascii="Calibri" w:eastAsia="Times New Roman" w:hAnsi="Calibri"/>
          <w:b/>
          <w:color w:val="000000"/>
          <w:sz w:val="16"/>
          <w:szCs w:val="16"/>
        </w:rPr>
        <w:t xml:space="preserve"> на </w:t>
      </w:r>
      <w:proofErr w:type="spellStart"/>
      <w:r w:rsidRPr="000A016E">
        <w:rPr>
          <w:rFonts w:ascii="Calibri" w:eastAsia="Times New Roman" w:hAnsi="Calibri"/>
          <w:b/>
          <w:color w:val="000000"/>
          <w:sz w:val="16"/>
          <w:szCs w:val="16"/>
        </w:rPr>
        <w:t>надання</w:t>
      </w:r>
      <w:proofErr w:type="spellEnd"/>
      <w:r w:rsidRPr="000A016E">
        <w:rPr>
          <w:rFonts w:ascii="Calibri" w:eastAsia="Times New Roman" w:hAnsi="Calibri"/>
          <w:b/>
          <w:color w:val="000000"/>
          <w:sz w:val="16"/>
          <w:szCs w:val="16"/>
        </w:rPr>
        <w:t xml:space="preserve"> </w:t>
      </w:r>
      <w:proofErr w:type="spellStart"/>
      <w:r w:rsidRPr="000A016E">
        <w:rPr>
          <w:rFonts w:ascii="Calibri" w:eastAsia="Times New Roman" w:hAnsi="Calibri"/>
          <w:b/>
          <w:color w:val="000000"/>
          <w:sz w:val="16"/>
          <w:szCs w:val="16"/>
        </w:rPr>
        <w:t>послуг</w:t>
      </w:r>
      <w:proofErr w:type="spellEnd"/>
      <w:r w:rsidRPr="000A016E">
        <w:rPr>
          <w:rFonts w:ascii="Calibri" w:eastAsia="Times New Roman" w:hAnsi="Calibri"/>
          <w:b/>
          <w:color w:val="000000"/>
          <w:sz w:val="16"/>
          <w:szCs w:val="16"/>
        </w:rPr>
        <w:t xml:space="preserve"> </w:t>
      </w:r>
      <w:proofErr w:type="spellStart"/>
      <w:r w:rsidRPr="000A016E">
        <w:rPr>
          <w:rFonts w:ascii="Calibri" w:eastAsia="Times New Roman" w:hAnsi="Calibri"/>
          <w:b/>
          <w:color w:val="000000"/>
          <w:sz w:val="16"/>
          <w:szCs w:val="16"/>
        </w:rPr>
        <w:t>щодо</w:t>
      </w:r>
      <w:proofErr w:type="spellEnd"/>
      <w:r w:rsidRPr="000A016E">
        <w:rPr>
          <w:rFonts w:ascii="Calibri" w:eastAsia="Times New Roman" w:hAnsi="Calibri"/>
          <w:b/>
          <w:color w:val="000000"/>
          <w:sz w:val="16"/>
          <w:szCs w:val="16"/>
        </w:rPr>
        <w:t xml:space="preserve"> </w:t>
      </w:r>
      <w:proofErr w:type="spellStart"/>
      <w:r w:rsidRPr="000A016E">
        <w:rPr>
          <w:rFonts w:ascii="Calibri" w:eastAsia="Times New Roman" w:hAnsi="Calibri"/>
          <w:b/>
          <w:color w:val="000000"/>
          <w:sz w:val="16"/>
          <w:szCs w:val="16"/>
        </w:rPr>
        <w:t>реєстрації</w:t>
      </w:r>
      <w:proofErr w:type="spellEnd"/>
      <w:r w:rsidRPr="000A016E">
        <w:rPr>
          <w:rFonts w:ascii="Calibri" w:eastAsia="Times New Roman" w:hAnsi="Calibri"/>
          <w:b/>
          <w:color w:val="000000"/>
          <w:sz w:val="16"/>
          <w:szCs w:val="16"/>
        </w:rPr>
        <w:t xml:space="preserve"> </w:t>
      </w:r>
      <w:proofErr w:type="spellStart"/>
      <w:r w:rsidRPr="000A016E">
        <w:rPr>
          <w:rFonts w:ascii="Calibri" w:eastAsia="Times New Roman" w:hAnsi="Calibri"/>
          <w:b/>
          <w:color w:val="000000"/>
          <w:sz w:val="16"/>
          <w:szCs w:val="16"/>
        </w:rPr>
        <w:t>акціонерів</w:t>
      </w:r>
      <w:proofErr w:type="spellEnd"/>
      <w:r w:rsidRPr="000A016E">
        <w:rPr>
          <w:rFonts w:ascii="Calibri" w:eastAsia="Times New Roman" w:hAnsi="Calibri"/>
          <w:b/>
          <w:color w:val="000000"/>
          <w:sz w:val="16"/>
          <w:szCs w:val="16"/>
        </w:rPr>
        <w:t xml:space="preserve"> для </w:t>
      </w:r>
      <w:proofErr w:type="spellStart"/>
      <w:r w:rsidRPr="000A016E">
        <w:rPr>
          <w:rFonts w:ascii="Calibri" w:eastAsia="Times New Roman" w:hAnsi="Calibri"/>
          <w:b/>
          <w:color w:val="000000"/>
          <w:sz w:val="16"/>
          <w:szCs w:val="16"/>
        </w:rPr>
        <w:t>участі</w:t>
      </w:r>
      <w:proofErr w:type="spellEnd"/>
      <w:r w:rsidRPr="000A016E">
        <w:rPr>
          <w:rFonts w:ascii="Calibri" w:eastAsia="Times New Roman" w:hAnsi="Calibri"/>
          <w:b/>
          <w:color w:val="000000"/>
          <w:sz w:val="16"/>
          <w:szCs w:val="16"/>
        </w:rPr>
        <w:t xml:space="preserve"> у </w:t>
      </w:r>
      <w:proofErr w:type="spellStart"/>
      <w:r w:rsidRPr="000A016E">
        <w:rPr>
          <w:rFonts w:ascii="Calibri" w:eastAsia="Times New Roman" w:hAnsi="Calibri"/>
          <w:b/>
          <w:color w:val="000000"/>
          <w:sz w:val="16"/>
          <w:szCs w:val="16"/>
        </w:rPr>
        <w:t>загальних</w:t>
      </w:r>
      <w:proofErr w:type="spellEnd"/>
      <w:r w:rsidRPr="000A016E">
        <w:rPr>
          <w:rFonts w:ascii="Calibri" w:eastAsia="Times New Roman" w:hAnsi="Calibri"/>
          <w:b/>
          <w:color w:val="000000"/>
          <w:sz w:val="16"/>
          <w:szCs w:val="16"/>
        </w:rPr>
        <w:t xml:space="preserve"> </w:t>
      </w:r>
      <w:proofErr w:type="spellStart"/>
      <w:r w:rsidRPr="000A016E">
        <w:rPr>
          <w:rFonts w:ascii="Calibri" w:eastAsia="Times New Roman" w:hAnsi="Calibri"/>
          <w:b/>
          <w:color w:val="000000"/>
          <w:sz w:val="16"/>
          <w:szCs w:val="16"/>
        </w:rPr>
        <w:t>зборах</w:t>
      </w:r>
      <w:proofErr w:type="spellEnd"/>
      <w:r w:rsidRPr="000A016E">
        <w:rPr>
          <w:rFonts w:ascii="Calibri" w:eastAsia="Times New Roman" w:hAnsi="Calibri"/>
          <w:b/>
          <w:color w:val="000000"/>
          <w:sz w:val="16"/>
          <w:szCs w:val="16"/>
        </w:rPr>
        <w:t xml:space="preserve"> та </w:t>
      </w:r>
      <w:proofErr w:type="spellStart"/>
      <w:r w:rsidRPr="000A016E">
        <w:rPr>
          <w:rFonts w:ascii="Calibri" w:eastAsia="Times New Roman" w:hAnsi="Calibri"/>
          <w:b/>
          <w:color w:val="000000"/>
          <w:sz w:val="16"/>
          <w:szCs w:val="16"/>
        </w:rPr>
        <w:t>надання</w:t>
      </w:r>
      <w:proofErr w:type="spellEnd"/>
      <w:r w:rsidRPr="000A016E">
        <w:rPr>
          <w:rFonts w:ascii="Calibri" w:eastAsia="Times New Roman" w:hAnsi="Calibri"/>
          <w:b/>
          <w:color w:val="000000"/>
          <w:sz w:val="16"/>
          <w:szCs w:val="16"/>
        </w:rPr>
        <w:t xml:space="preserve"> </w:t>
      </w:r>
      <w:proofErr w:type="spellStart"/>
      <w:r w:rsidRPr="000A016E">
        <w:rPr>
          <w:rFonts w:ascii="Calibri" w:eastAsia="Times New Roman" w:hAnsi="Calibri"/>
          <w:b/>
          <w:color w:val="000000"/>
          <w:sz w:val="16"/>
          <w:szCs w:val="16"/>
        </w:rPr>
        <w:t>повноважень</w:t>
      </w:r>
      <w:proofErr w:type="spellEnd"/>
      <w:r w:rsidRPr="000A016E">
        <w:rPr>
          <w:rFonts w:ascii="Calibri" w:eastAsia="Times New Roman" w:hAnsi="Calibri"/>
          <w:b/>
          <w:color w:val="000000"/>
          <w:sz w:val="16"/>
          <w:szCs w:val="16"/>
        </w:rPr>
        <w:t xml:space="preserve"> </w:t>
      </w:r>
      <w:proofErr w:type="spellStart"/>
      <w:r w:rsidRPr="000A016E">
        <w:rPr>
          <w:rFonts w:ascii="Calibri" w:eastAsia="Times New Roman" w:hAnsi="Calibri"/>
          <w:b/>
          <w:color w:val="000000"/>
          <w:sz w:val="16"/>
          <w:szCs w:val="16"/>
        </w:rPr>
        <w:t>лічильної</w:t>
      </w:r>
      <w:proofErr w:type="spellEnd"/>
      <w:r w:rsidRPr="000A016E">
        <w:rPr>
          <w:rFonts w:ascii="Calibri" w:eastAsia="Times New Roman" w:hAnsi="Calibri"/>
          <w:b/>
          <w:color w:val="000000"/>
          <w:sz w:val="16"/>
          <w:szCs w:val="16"/>
        </w:rPr>
        <w:t xml:space="preserve"> </w:t>
      </w:r>
      <w:proofErr w:type="spellStart"/>
      <w:r w:rsidRPr="000A016E">
        <w:rPr>
          <w:rFonts w:ascii="Calibri" w:eastAsia="Times New Roman" w:hAnsi="Calibri"/>
          <w:b/>
          <w:color w:val="000000"/>
          <w:sz w:val="16"/>
          <w:szCs w:val="16"/>
        </w:rPr>
        <w:t>комісії</w:t>
      </w:r>
      <w:proofErr w:type="spellEnd"/>
      <w:r w:rsidRPr="000A016E">
        <w:rPr>
          <w:rFonts w:ascii="Calibri" w:eastAsia="Times New Roman" w:hAnsi="Calibri"/>
          <w:b/>
          <w:color w:val="000000"/>
          <w:sz w:val="16"/>
          <w:szCs w:val="16"/>
        </w:rPr>
        <w:t>.</w:t>
      </w:r>
    </w:p>
    <w:p w:rsidR="004B69AA" w:rsidRPr="000A016E" w:rsidRDefault="004B69AA" w:rsidP="004B69AA">
      <w:pPr>
        <w:suppressAutoHyphens/>
        <w:ind w:left="360"/>
        <w:rPr>
          <w:rFonts w:ascii="Calibri" w:eastAsia="Times New Roman" w:hAnsi="Calibri"/>
          <w:b/>
          <w:color w:val="000000"/>
          <w:sz w:val="16"/>
          <w:szCs w:val="16"/>
          <w:u w:val="single"/>
        </w:rPr>
      </w:pPr>
      <w:r w:rsidRPr="000A016E">
        <w:rPr>
          <w:rFonts w:ascii="Calibri" w:eastAsia="Times New Roman" w:hAnsi="Calibri"/>
          <w:b/>
          <w:color w:val="000000"/>
          <w:sz w:val="16"/>
          <w:szCs w:val="16"/>
          <w:u w:val="single"/>
        </w:rPr>
        <w:t xml:space="preserve">Проект </w:t>
      </w:r>
      <w:proofErr w:type="spellStart"/>
      <w:r w:rsidRPr="000A016E">
        <w:rPr>
          <w:rFonts w:ascii="Calibri" w:eastAsia="Times New Roman" w:hAnsi="Calibri"/>
          <w:b/>
          <w:color w:val="000000"/>
          <w:sz w:val="16"/>
          <w:szCs w:val="16"/>
          <w:u w:val="single"/>
        </w:rPr>
        <w:t>рішення</w:t>
      </w:r>
      <w:proofErr w:type="spellEnd"/>
      <w:r w:rsidRPr="000A016E">
        <w:rPr>
          <w:rFonts w:ascii="Calibri" w:eastAsia="Times New Roman" w:hAnsi="Calibri"/>
          <w:b/>
          <w:color w:val="000000"/>
          <w:sz w:val="16"/>
          <w:szCs w:val="16"/>
          <w:u w:val="single"/>
        </w:rPr>
        <w:t>:</w:t>
      </w:r>
    </w:p>
    <w:p w:rsidR="004B69AA" w:rsidRPr="000A016E" w:rsidRDefault="004B69AA" w:rsidP="004B69AA">
      <w:pPr>
        <w:numPr>
          <w:ilvl w:val="1"/>
          <w:numId w:val="15"/>
        </w:numPr>
        <w:suppressAutoHyphens/>
        <w:spacing w:before="0" w:after="0"/>
        <w:rPr>
          <w:rFonts w:ascii="Calibri" w:eastAsia="Times New Roman" w:hAnsi="Calibri"/>
          <w:sz w:val="16"/>
          <w:szCs w:val="16"/>
        </w:rPr>
      </w:pPr>
      <w:r w:rsidRPr="000A016E">
        <w:rPr>
          <w:rFonts w:ascii="Calibri" w:hAnsi="Calibri"/>
          <w:sz w:val="16"/>
          <w:szCs w:val="16"/>
        </w:rPr>
        <w:t xml:space="preserve">Обрати </w:t>
      </w:r>
      <w:proofErr w:type="spellStart"/>
      <w:r w:rsidRPr="000A016E">
        <w:rPr>
          <w:rFonts w:ascii="Calibri" w:hAnsi="Calibri"/>
          <w:sz w:val="16"/>
          <w:szCs w:val="16"/>
        </w:rPr>
        <w:t>лічильну</w:t>
      </w:r>
      <w:proofErr w:type="spellEnd"/>
      <w:r w:rsidRPr="000A016E">
        <w:rPr>
          <w:rFonts w:ascii="Calibri" w:hAnsi="Calibri"/>
          <w:sz w:val="16"/>
          <w:szCs w:val="16"/>
        </w:rPr>
        <w:t xml:space="preserve"> </w:t>
      </w:r>
      <w:proofErr w:type="spellStart"/>
      <w:r w:rsidRPr="000A016E">
        <w:rPr>
          <w:rFonts w:ascii="Calibri" w:hAnsi="Calibri"/>
          <w:sz w:val="16"/>
          <w:szCs w:val="16"/>
        </w:rPr>
        <w:t>комісію</w:t>
      </w:r>
      <w:proofErr w:type="spellEnd"/>
      <w:r w:rsidRPr="000A016E">
        <w:rPr>
          <w:rFonts w:ascii="Calibri" w:hAnsi="Calibri"/>
          <w:sz w:val="16"/>
          <w:szCs w:val="16"/>
        </w:rPr>
        <w:t xml:space="preserve"> в </w:t>
      </w:r>
      <w:proofErr w:type="spellStart"/>
      <w:r w:rsidRPr="000A016E">
        <w:rPr>
          <w:rFonts w:ascii="Calibri" w:hAnsi="Calibri"/>
          <w:sz w:val="16"/>
          <w:szCs w:val="16"/>
        </w:rPr>
        <w:t>кількості</w:t>
      </w:r>
      <w:proofErr w:type="spellEnd"/>
      <w:r w:rsidRPr="000A016E">
        <w:rPr>
          <w:rFonts w:ascii="Calibri" w:hAnsi="Calibri"/>
          <w:sz w:val="16"/>
          <w:szCs w:val="16"/>
        </w:rPr>
        <w:t xml:space="preserve"> 3 особи, </w:t>
      </w:r>
      <w:proofErr w:type="spellStart"/>
      <w:r w:rsidRPr="000A016E">
        <w:rPr>
          <w:rFonts w:ascii="Calibri" w:hAnsi="Calibri"/>
          <w:sz w:val="16"/>
          <w:szCs w:val="16"/>
        </w:rPr>
        <w:t>персональним</w:t>
      </w:r>
      <w:proofErr w:type="spellEnd"/>
      <w:r w:rsidRPr="000A016E">
        <w:rPr>
          <w:rFonts w:ascii="Calibri" w:hAnsi="Calibri"/>
          <w:sz w:val="16"/>
          <w:szCs w:val="16"/>
        </w:rPr>
        <w:t xml:space="preserve"> складом: </w:t>
      </w:r>
      <w:r w:rsidRPr="000A016E">
        <w:rPr>
          <w:rFonts w:ascii="Calibri" w:eastAsia="Times New Roman" w:hAnsi="Calibri"/>
          <w:sz w:val="16"/>
          <w:szCs w:val="16"/>
        </w:rPr>
        <w:t xml:space="preserve">Голова </w:t>
      </w:r>
      <w:proofErr w:type="spellStart"/>
      <w:r w:rsidRPr="000A016E">
        <w:rPr>
          <w:rFonts w:ascii="Calibri" w:eastAsia="Times New Roman" w:hAnsi="Calibri"/>
          <w:sz w:val="16"/>
          <w:szCs w:val="16"/>
        </w:rPr>
        <w:t>комісії</w:t>
      </w:r>
      <w:proofErr w:type="spellEnd"/>
      <w:r w:rsidRPr="000A016E">
        <w:rPr>
          <w:rFonts w:ascii="Calibri" w:eastAsia="Times New Roman" w:hAnsi="Calibri"/>
          <w:sz w:val="16"/>
          <w:szCs w:val="16"/>
        </w:rPr>
        <w:t xml:space="preserve"> –  </w:t>
      </w:r>
      <w:proofErr w:type="spellStart"/>
      <w:r w:rsidRPr="000A016E">
        <w:rPr>
          <w:rFonts w:ascii="Calibri" w:eastAsia="Times New Roman" w:hAnsi="Calibri"/>
          <w:sz w:val="16"/>
          <w:szCs w:val="16"/>
        </w:rPr>
        <w:t>Стахів</w:t>
      </w:r>
      <w:proofErr w:type="spellEnd"/>
      <w:r w:rsidRPr="000A016E">
        <w:rPr>
          <w:rFonts w:ascii="Calibri" w:eastAsia="Times New Roman" w:hAnsi="Calibri"/>
          <w:sz w:val="16"/>
          <w:szCs w:val="16"/>
        </w:rPr>
        <w:t xml:space="preserve"> Р. Р., член </w:t>
      </w:r>
      <w:proofErr w:type="spellStart"/>
      <w:r w:rsidRPr="000A016E">
        <w:rPr>
          <w:rFonts w:ascii="Calibri" w:eastAsia="Times New Roman" w:hAnsi="Calibri"/>
          <w:sz w:val="16"/>
          <w:szCs w:val="16"/>
        </w:rPr>
        <w:t>комісії</w:t>
      </w:r>
      <w:proofErr w:type="spellEnd"/>
      <w:r w:rsidRPr="000A016E">
        <w:rPr>
          <w:rFonts w:ascii="Calibri" w:eastAsia="Times New Roman" w:hAnsi="Calibri"/>
          <w:sz w:val="16"/>
          <w:szCs w:val="16"/>
        </w:rPr>
        <w:t xml:space="preserve"> - </w:t>
      </w:r>
      <w:proofErr w:type="spellStart"/>
      <w:r w:rsidRPr="000A016E">
        <w:rPr>
          <w:rFonts w:ascii="Calibri" w:eastAsia="Times New Roman" w:hAnsi="Calibri"/>
          <w:sz w:val="16"/>
          <w:szCs w:val="16"/>
        </w:rPr>
        <w:t>Жеребець</w:t>
      </w:r>
      <w:proofErr w:type="spellEnd"/>
      <w:r w:rsidRPr="000A016E">
        <w:rPr>
          <w:rFonts w:ascii="Calibri" w:eastAsia="Times New Roman" w:hAnsi="Calibri"/>
          <w:sz w:val="16"/>
          <w:szCs w:val="16"/>
        </w:rPr>
        <w:t xml:space="preserve"> І.В.; член </w:t>
      </w:r>
      <w:proofErr w:type="spellStart"/>
      <w:r w:rsidRPr="000A016E">
        <w:rPr>
          <w:rFonts w:ascii="Calibri" w:eastAsia="Times New Roman" w:hAnsi="Calibri"/>
          <w:sz w:val="16"/>
          <w:szCs w:val="16"/>
        </w:rPr>
        <w:t>комісії</w:t>
      </w:r>
      <w:proofErr w:type="spellEnd"/>
      <w:r w:rsidRPr="000A016E">
        <w:rPr>
          <w:rFonts w:ascii="Calibri" w:eastAsia="Times New Roman" w:hAnsi="Calibri"/>
          <w:sz w:val="16"/>
          <w:szCs w:val="16"/>
        </w:rPr>
        <w:t xml:space="preserve"> – </w:t>
      </w:r>
      <w:proofErr w:type="spellStart"/>
      <w:r w:rsidRPr="000A016E">
        <w:rPr>
          <w:rFonts w:ascii="Calibri" w:eastAsia="Times New Roman" w:hAnsi="Calibri"/>
          <w:sz w:val="16"/>
          <w:szCs w:val="16"/>
        </w:rPr>
        <w:t>Ющак</w:t>
      </w:r>
      <w:proofErr w:type="spellEnd"/>
      <w:r w:rsidRPr="000A016E">
        <w:rPr>
          <w:rFonts w:ascii="Calibri" w:eastAsia="Times New Roman" w:hAnsi="Calibri"/>
          <w:sz w:val="16"/>
          <w:szCs w:val="16"/>
        </w:rPr>
        <w:t xml:space="preserve"> Н. М.</w:t>
      </w:r>
    </w:p>
    <w:p w:rsidR="004B69AA" w:rsidRPr="000A016E" w:rsidRDefault="004B69AA" w:rsidP="004B69AA">
      <w:pPr>
        <w:numPr>
          <w:ilvl w:val="1"/>
          <w:numId w:val="15"/>
        </w:numPr>
        <w:shd w:val="clear" w:color="auto" w:fill="FFFFFF"/>
        <w:spacing w:before="0" w:after="0"/>
        <w:rPr>
          <w:rFonts w:ascii="Calibri" w:eastAsia="Times New Roman" w:hAnsi="Calibri"/>
          <w:color w:val="000000"/>
          <w:sz w:val="16"/>
          <w:szCs w:val="16"/>
        </w:rPr>
      </w:pPr>
      <w:proofErr w:type="spellStart"/>
      <w:r w:rsidRPr="000A016E">
        <w:rPr>
          <w:rFonts w:ascii="Calibri" w:eastAsia="Times New Roman" w:hAnsi="Calibri"/>
          <w:sz w:val="16"/>
          <w:szCs w:val="16"/>
        </w:rPr>
        <w:t>Затвердити</w:t>
      </w:r>
      <w:proofErr w:type="spellEnd"/>
      <w:r w:rsidRPr="000A016E">
        <w:rPr>
          <w:rFonts w:ascii="Calibri" w:eastAsia="Times New Roman" w:hAnsi="Calibri"/>
          <w:sz w:val="16"/>
          <w:szCs w:val="16"/>
        </w:rPr>
        <w:t xml:space="preserve"> </w:t>
      </w:r>
      <w:proofErr w:type="spellStart"/>
      <w:r w:rsidRPr="000A016E">
        <w:rPr>
          <w:rFonts w:ascii="Calibri" w:eastAsia="Times New Roman" w:hAnsi="Calibri"/>
          <w:sz w:val="16"/>
          <w:szCs w:val="16"/>
        </w:rPr>
        <w:t>укладений</w:t>
      </w:r>
      <w:proofErr w:type="spellEnd"/>
      <w:r w:rsidRPr="000A016E">
        <w:rPr>
          <w:rFonts w:ascii="Calibri" w:eastAsia="Times New Roman" w:hAnsi="Calibri"/>
          <w:sz w:val="16"/>
          <w:szCs w:val="16"/>
        </w:rPr>
        <w:t xml:space="preserve"> з </w:t>
      </w:r>
      <w:proofErr w:type="spellStart"/>
      <w:r w:rsidRPr="000A016E">
        <w:rPr>
          <w:rFonts w:ascii="Calibri" w:eastAsia="Times New Roman" w:hAnsi="Calibri"/>
          <w:sz w:val="16"/>
          <w:szCs w:val="16"/>
        </w:rPr>
        <w:t>ПрАТ</w:t>
      </w:r>
      <w:proofErr w:type="spellEnd"/>
      <w:r w:rsidRPr="000A016E">
        <w:rPr>
          <w:rFonts w:ascii="Calibri" w:eastAsia="Times New Roman" w:hAnsi="Calibri"/>
          <w:sz w:val="16"/>
          <w:szCs w:val="16"/>
        </w:rPr>
        <w:t xml:space="preserve"> ФА «СХІД-ІНВЕСТ» </w:t>
      </w:r>
      <w:proofErr w:type="spellStart"/>
      <w:r w:rsidRPr="000A016E">
        <w:rPr>
          <w:rFonts w:ascii="Calibri" w:hAnsi="Calibri"/>
          <w:bCs/>
          <w:sz w:val="16"/>
          <w:szCs w:val="16"/>
        </w:rPr>
        <w:t>Договір</w:t>
      </w:r>
      <w:proofErr w:type="spellEnd"/>
      <w:r w:rsidRPr="000A016E">
        <w:rPr>
          <w:rFonts w:ascii="Calibri" w:hAnsi="Calibri"/>
          <w:bCs/>
          <w:sz w:val="16"/>
          <w:szCs w:val="16"/>
        </w:rPr>
        <w:t xml:space="preserve"> </w:t>
      </w:r>
      <w:r w:rsidRPr="000A016E">
        <w:rPr>
          <w:rFonts w:ascii="Calibri" w:eastAsia="Times New Roman" w:hAnsi="Calibri"/>
          <w:sz w:val="16"/>
          <w:szCs w:val="16"/>
        </w:rPr>
        <w:t xml:space="preserve">про </w:t>
      </w:r>
      <w:proofErr w:type="spellStart"/>
      <w:r w:rsidRPr="000A016E">
        <w:rPr>
          <w:rFonts w:ascii="Calibri" w:eastAsia="Times New Roman" w:hAnsi="Calibri"/>
          <w:sz w:val="16"/>
          <w:szCs w:val="16"/>
        </w:rPr>
        <w:t>виконання</w:t>
      </w:r>
      <w:proofErr w:type="spellEnd"/>
      <w:r w:rsidRPr="000A016E">
        <w:rPr>
          <w:rFonts w:ascii="Calibri" w:eastAsia="Times New Roman" w:hAnsi="Calibri"/>
          <w:sz w:val="16"/>
          <w:szCs w:val="16"/>
        </w:rPr>
        <w:t xml:space="preserve"> </w:t>
      </w:r>
      <w:proofErr w:type="spellStart"/>
      <w:r w:rsidRPr="000A016E">
        <w:rPr>
          <w:rFonts w:ascii="Calibri" w:eastAsia="Times New Roman" w:hAnsi="Calibri"/>
          <w:sz w:val="16"/>
          <w:szCs w:val="16"/>
        </w:rPr>
        <w:t>інформаційних</w:t>
      </w:r>
      <w:proofErr w:type="spellEnd"/>
      <w:r w:rsidRPr="000A016E">
        <w:rPr>
          <w:rFonts w:ascii="Calibri" w:eastAsia="Times New Roman" w:hAnsi="Calibri"/>
          <w:sz w:val="16"/>
          <w:szCs w:val="16"/>
        </w:rPr>
        <w:t xml:space="preserve"> </w:t>
      </w:r>
      <w:proofErr w:type="spellStart"/>
      <w:r w:rsidRPr="000A016E">
        <w:rPr>
          <w:rFonts w:ascii="Calibri" w:eastAsia="Times New Roman" w:hAnsi="Calibri"/>
          <w:sz w:val="16"/>
          <w:szCs w:val="16"/>
        </w:rPr>
        <w:t>операцій</w:t>
      </w:r>
      <w:proofErr w:type="spellEnd"/>
      <w:r w:rsidRPr="000A016E">
        <w:rPr>
          <w:rFonts w:ascii="Calibri" w:eastAsia="Times New Roman" w:hAnsi="Calibri"/>
          <w:sz w:val="16"/>
          <w:szCs w:val="16"/>
        </w:rPr>
        <w:t xml:space="preserve"> </w:t>
      </w:r>
      <w:proofErr w:type="spellStart"/>
      <w:r w:rsidRPr="000A016E">
        <w:rPr>
          <w:rFonts w:ascii="Calibri" w:eastAsia="Times New Roman" w:hAnsi="Calibri"/>
          <w:sz w:val="16"/>
          <w:szCs w:val="16"/>
        </w:rPr>
        <w:t>щодо</w:t>
      </w:r>
      <w:proofErr w:type="spellEnd"/>
      <w:r w:rsidRPr="000A016E">
        <w:rPr>
          <w:rFonts w:ascii="Calibri" w:eastAsia="Times New Roman" w:hAnsi="Calibri"/>
          <w:sz w:val="16"/>
          <w:szCs w:val="16"/>
        </w:rPr>
        <w:t xml:space="preserve"> </w:t>
      </w:r>
      <w:proofErr w:type="spellStart"/>
      <w:r w:rsidRPr="000A016E">
        <w:rPr>
          <w:rFonts w:ascii="Calibri" w:eastAsia="Times New Roman" w:hAnsi="Calibri"/>
          <w:sz w:val="16"/>
          <w:szCs w:val="16"/>
        </w:rPr>
        <w:t>проведення</w:t>
      </w:r>
      <w:proofErr w:type="spellEnd"/>
      <w:r w:rsidRPr="000A016E">
        <w:rPr>
          <w:rFonts w:ascii="Calibri" w:eastAsia="Times New Roman" w:hAnsi="Calibri"/>
          <w:sz w:val="16"/>
          <w:szCs w:val="16"/>
        </w:rPr>
        <w:t xml:space="preserve"> </w:t>
      </w:r>
      <w:proofErr w:type="spellStart"/>
      <w:r w:rsidRPr="000A016E">
        <w:rPr>
          <w:rFonts w:ascii="Calibri" w:eastAsia="Times New Roman" w:hAnsi="Calibri"/>
          <w:sz w:val="16"/>
          <w:szCs w:val="16"/>
        </w:rPr>
        <w:t>емітентом</w:t>
      </w:r>
      <w:proofErr w:type="spellEnd"/>
      <w:r w:rsidRPr="000A016E">
        <w:rPr>
          <w:rFonts w:ascii="Calibri" w:eastAsia="Times New Roman" w:hAnsi="Calibri"/>
          <w:sz w:val="16"/>
          <w:szCs w:val="16"/>
        </w:rPr>
        <w:t xml:space="preserve"> </w:t>
      </w:r>
      <w:proofErr w:type="spellStart"/>
      <w:r w:rsidRPr="000A016E">
        <w:rPr>
          <w:rFonts w:ascii="Calibri" w:eastAsia="Times New Roman" w:hAnsi="Calibri"/>
          <w:sz w:val="16"/>
          <w:szCs w:val="16"/>
        </w:rPr>
        <w:t>загальних</w:t>
      </w:r>
      <w:proofErr w:type="spellEnd"/>
      <w:r w:rsidRPr="000A016E">
        <w:rPr>
          <w:rFonts w:ascii="Calibri" w:eastAsia="Times New Roman" w:hAnsi="Calibri"/>
          <w:sz w:val="16"/>
          <w:szCs w:val="16"/>
        </w:rPr>
        <w:t xml:space="preserve"> </w:t>
      </w:r>
      <w:proofErr w:type="spellStart"/>
      <w:r w:rsidRPr="000A016E">
        <w:rPr>
          <w:rFonts w:ascii="Calibri" w:eastAsia="Times New Roman" w:hAnsi="Calibri"/>
          <w:sz w:val="16"/>
          <w:szCs w:val="16"/>
        </w:rPr>
        <w:t>зборів</w:t>
      </w:r>
      <w:proofErr w:type="spellEnd"/>
      <w:r w:rsidRPr="000A016E">
        <w:rPr>
          <w:rFonts w:ascii="Calibri" w:eastAsia="Times New Roman" w:hAnsi="Calibri"/>
          <w:sz w:val="16"/>
          <w:szCs w:val="16"/>
        </w:rPr>
        <w:t xml:space="preserve"> </w:t>
      </w:r>
      <w:proofErr w:type="spellStart"/>
      <w:r w:rsidRPr="000A016E">
        <w:rPr>
          <w:rFonts w:ascii="Calibri" w:eastAsia="Times New Roman" w:hAnsi="Calibri"/>
          <w:sz w:val="16"/>
          <w:szCs w:val="16"/>
        </w:rPr>
        <w:t>акціонерів</w:t>
      </w:r>
      <w:proofErr w:type="spellEnd"/>
      <w:r w:rsidRPr="000A016E">
        <w:rPr>
          <w:rFonts w:ascii="Calibri" w:eastAsia="Times New Roman" w:hAnsi="Calibri"/>
          <w:sz w:val="16"/>
          <w:szCs w:val="16"/>
        </w:rPr>
        <w:t xml:space="preserve"> </w:t>
      </w:r>
      <w:r w:rsidRPr="000A016E">
        <w:rPr>
          <w:rFonts w:ascii="Calibri" w:hAnsi="Calibri"/>
          <w:bCs/>
          <w:sz w:val="16"/>
          <w:szCs w:val="16"/>
        </w:rPr>
        <w:t>№</w:t>
      </w:r>
      <w:r>
        <w:rPr>
          <w:rFonts w:ascii="Calibri" w:hAnsi="Calibri"/>
          <w:bCs/>
          <w:sz w:val="16"/>
          <w:szCs w:val="16"/>
        </w:rPr>
        <w:t>03</w:t>
      </w:r>
      <w:r w:rsidRPr="000A016E">
        <w:rPr>
          <w:rFonts w:ascii="Calibri" w:hAnsi="Calibri"/>
          <w:bCs/>
          <w:sz w:val="16"/>
          <w:szCs w:val="16"/>
        </w:rPr>
        <w:t xml:space="preserve">/19_Р </w:t>
      </w:r>
      <w:proofErr w:type="spellStart"/>
      <w:r w:rsidRPr="000A016E">
        <w:rPr>
          <w:rFonts w:ascii="Calibri" w:hAnsi="Calibri"/>
          <w:bCs/>
          <w:sz w:val="16"/>
          <w:szCs w:val="16"/>
        </w:rPr>
        <w:t>від</w:t>
      </w:r>
      <w:proofErr w:type="spellEnd"/>
      <w:r w:rsidRPr="000A016E">
        <w:rPr>
          <w:rFonts w:ascii="Calibri" w:hAnsi="Calibri"/>
          <w:bCs/>
          <w:sz w:val="16"/>
          <w:szCs w:val="16"/>
        </w:rPr>
        <w:t xml:space="preserve"> </w:t>
      </w:r>
      <w:r>
        <w:rPr>
          <w:rFonts w:ascii="Calibri" w:hAnsi="Calibri"/>
          <w:bCs/>
          <w:sz w:val="16"/>
          <w:szCs w:val="16"/>
        </w:rPr>
        <w:t>09.07</w:t>
      </w:r>
      <w:r w:rsidRPr="000A016E">
        <w:rPr>
          <w:rFonts w:ascii="Calibri" w:hAnsi="Calibri"/>
          <w:bCs/>
          <w:sz w:val="16"/>
          <w:szCs w:val="16"/>
        </w:rPr>
        <w:t xml:space="preserve">.2019 року </w:t>
      </w:r>
      <w:proofErr w:type="spellStart"/>
      <w:r w:rsidRPr="000A016E">
        <w:rPr>
          <w:rFonts w:ascii="Calibri" w:hAnsi="Calibri"/>
          <w:bCs/>
          <w:sz w:val="16"/>
          <w:szCs w:val="16"/>
        </w:rPr>
        <w:t>щодо</w:t>
      </w:r>
      <w:proofErr w:type="spellEnd"/>
      <w:r w:rsidRPr="000A016E">
        <w:rPr>
          <w:rFonts w:ascii="Calibri" w:hAnsi="Calibri"/>
          <w:bCs/>
          <w:sz w:val="16"/>
          <w:szCs w:val="16"/>
        </w:rPr>
        <w:t xml:space="preserve"> </w:t>
      </w:r>
      <w:proofErr w:type="spellStart"/>
      <w:r w:rsidRPr="000A016E">
        <w:rPr>
          <w:rFonts w:ascii="Calibri" w:eastAsia="Times New Roman" w:hAnsi="Calibri"/>
          <w:color w:val="000000"/>
          <w:sz w:val="16"/>
          <w:szCs w:val="16"/>
        </w:rPr>
        <w:t>реєстрації</w:t>
      </w:r>
      <w:proofErr w:type="spellEnd"/>
      <w:r w:rsidRPr="000A016E">
        <w:rPr>
          <w:rFonts w:ascii="Calibri" w:eastAsia="Times New Roman" w:hAnsi="Calibri"/>
          <w:color w:val="000000"/>
          <w:sz w:val="16"/>
          <w:szCs w:val="16"/>
        </w:rPr>
        <w:t xml:space="preserve"> </w:t>
      </w:r>
      <w:proofErr w:type="spellStart"/>
      <w:r w:rsidRPr="000A016E">
        <w:rPr>
          <w:rFonts w:ascii="Calibri" w:eastAsia="Times New Roman" w:hAnsi="Calibri"/>
          <w:color w:val="000000"/>
          <w:sz w:val="16"/>
          <w:szCs w:val="16"/>
        </w:rPr>
        <w:t>акціонерів</w:t>
      </w:r>
      <w:proofErr w:type="spellEnd"/>
      <w:r w:rsidRPr="000A016E">
        <w:rPr>
          <w:rFonts w:ascii="Calibri" w:eastAsia="Times New Roman" w:hAnsi="Calibri"/>
          <w:color w:val="000000"/>
          <w:sz w:val="16"/>
          <w:szCs w:val="16"/>
        </w:rPr>
        <w:t xml:space="preserve"> для </w:t>
      </w:r>
      <w:proofErr w:type="spellStart"/>
      <w:r w:rsidRPr="000A016E">
        <w:rPr>
          <w:rFonts w:ascii="Calibri" w:eastAsia="Times New Roman" w:hAnsi="Calibri"/>
          <w:color w:val="000000"/>
          <w:sz w:val="16"/>
          <w:szCs w:val="16"/>
        </w:rPr>
        <w:t>участі</w:t>
      </w:r>
      <w:proofErr w:type="spellEnd"/>
      <w:r w:rsidRPr="000A016E">
        <w:rPr>
          <w:rFonts w:ascii="Calibri" w:eastAsia="Times New Roman" w:hAnsi="Calibri"/>
          <w:color w:val="000000"/>
          <w:sz w:val="16"/>
          <w:szCs w:val="16"/>
        </w:rPr>
        <w:t xml:space="preserve"> у </w:t>
      </w:r>
      <w:proofErr w:type="spellStart"/>
      <w:r w:rsidRPr="000A016E">
        <w:rPr>
          <w:rFonts w:ascii="Calibri" w:eastAsia="Times New Roman" w:hAnsi="Calibri"/>
          <w:color w:val="000000"/>
          <w:sz w:val="16"/>
          <w:szCs w:val="16"/>
        </w:rPr>
        <w:t>загальних</w:t>
      </w:r>
      <w:proofErr w:type="spellEnd"/>
      <w:r w:rsidRPr="000A016E">
        <w:rPr>
          <w:rFonts w:ascii="Calibri" w:eastAsia="Times New Roman" w:hAnsi="Calibri"/>
          <w:color w:val="000000"/>
          <w:sz w:val="16"/>
          <w:szCs w:val="16"/>
        </w:rPr>
        <w:t xml:space="preserve"> </w:t>
      </w:r>
      <w:proofErr w:type="spellStart"/>
      <w:r w:rsidRPr="000A016E">
        <w:rPr>
          <w:rFonts w:ascii="Calibri" w:eastAsia="Times New Roman" w:hAnsi="Calibri"/>
          <w:color w:val="000000"/>
          <w:sz w:val="16"/>
          <w:szCs w:val="16"/>
        </w:rPr>
        <w:t>зборах</w:t>
      </w:r>
      <w:proofErr w:type="spellEnd"/>
      <w:r w:rsidRPr="000A016E">
        <w:rPr>
          <w:rFonts w:ascii="Calibri" w:eastAsia="Times New Roman" w:hAnsi="Calibri"/>
          <w:color w:val="000000"/>
          <w:sz w:val="16"/>
          <w:szCs w:val="16"/>
        </w:rPr>
        <w:t xml:space="preserve"> та </w:t>
      </w:r>
      <w:proofErr w:type="spellStart"/>
      <w:r w:rsidRPr="000A016E">
        <w:rPr>
          <w:rFonts w:ascii="Calibri" w:eastAsia="Times New Roman" w:hAnsi="Calibri"/>
          <w:color w:val="000000"/>
          <w:sz w:val="16"/>
          <w:szCs w:val="16"/>
        </w:rPr>
        <w:t>надання</w:t>
      </w:r>
      <w:proofErr w:type="spellEnd"/>
      <w:r w:rsidRPr="000A016E">
        <w:rPr>
          <w:rFonts w:ascii="Calibri" w:eastAsia="Times New Roman" w:hAnsi="Calibri"/>
          <w:color w:val="000000"/>
          <w:sz w:val="16"/>
          <w:szCs w:val="16"/>
        </w:rPr>
        <w:t xml:space="preserve"> </w:t>
      </w:r>
      <w:proofErr w:type="spellStart"/>
      <w:r w:rsidRPr="000A016E">
        <w:rPr>
          <w:rFonts w:ascii="Calibri" w:eastAsia="Times New Roman" w:hAnsi="Calibri"/>
          <w:color w:val="000000"/>
          <w:sz w:val="16"/>
          <w:szCs w:val="16"/>
        </w:rPr>
        <w:t>повноважень</w:t>
      </w:r>
      <w:proofErr w:type="spellEnd"/>
      <w:r w:rsidRPr="000A016E">
        <w:rPr>
          <w:rFonts w:ascii="Calibri" w:eastAsia="Times New Roman" w:hAnsi="Calibri"/>
          <w:color w:val="000000"/>
          <w:sz w:val="16"/>
          <w:szCs w:val="16"/>
        </w:rPr>
        <w:t xml:space="preserve"> </w:t>
      </w:r>
      <w:proofErr w:type="spellStart"/>
      <w:r w:rsidRPr="000A016E">
        <w:rPr>
          <w:rFonts w:ascii="Calibri" w:eastAsia="Times New Roman" w:hAnsi="Calibri"/>
          <w:color w:val="000000"/>
          <w:sz w:val="16"/>
          <w:szCs w:val="16"/>
        </w:rPr>
        <w:t>лічильної</w:t>
      </w:r>
      <w:proofErr w:type="spellEnd"/>
      <w:r w:rsidRPr="000A016E">
        <w:rPr>
          <w:rFonts w:ascii="Calibri" w:eastAsia="Times New Roman" w:hAnsi="Calibri"/>
          <w:color w:val="000000"/>
          <w:sz w:val="16"/>
          <w:szCs w:val="16"/>
        </w:rPr>
        <w:t xml:space="preserve"> </w:t>
      </w:r>
      <w:proofErr w:type="spellStart"/>
      <w:r w:rsidRPr="000A016E">
        <w:rPr>
          <w:rFonts w:ascii="Calibri" w:eastAsia="Times New Roman" w:hAnsi="Calibri"/>
          <w:color w:val="000000"/>
          <w:sz w:val="16"/>
          <w:szCs w:val="16"/>
        </w:rPr>
        <w:t>комісії</w:t>
      </w:r>
      <w:proofErr w:type="spellEnd"/>
      <w:r w:rsidRPr="000A016E">
        <w:rPr>
          <w:rFonts w:ascii="Calibri" w:eastAsia="Times New Roman" w:hAnsi="Calibri"/>
          <w:color w:val="000000"/>
          <w:sz w:val="16"/>
          <w:szCs w:val="16"/>
        </w:rPr>
        <w:t>.</w:t>
      </w:r>
      <w:r w:rsidRPr="000A016E">
        <w:rPr>
          <w:rFonts w:ascii="Calibri" w:hAnsi="Calibri"/>
          <w:bCs/>
          <w:sz w:val="16"/>
          <w:szCs w:val="16"/>
        </w:rPr>
        <w:t xml:space="preserve"> </w:t>
      </w:r>
    </w:p>
    <w:p w:rsidR="004B69AA" w:rsidRPr="000A016E" w:rsidRDefault="004B69AA" w:rsidP="004B69AA">
      <w:pPr>
        <w:shd w:val="clear" w:color="auto" w:fill="FFFFFF"/>
        <w:tabs>
          <w:tab w:val="left" w:pos="1620"/>
        </w:tabs>
        <w:ind w:left="1080"/>
        <w:rPr>
          <w:rFonts w:ascii="Calibri" w:eastAsia="Times New Roman" w:hAnsi="Calibri"/>
          <w:color w:val="000000"/>
          <w:sz w:val="16"/>
          <w:szCs w:val="16"/>
        </w:rPr>
      </w:pPr>
    </w:p>
    <w:p w:rsidR="004B69AA" w:rsidRPr="000A016E" w:rsidRDefault="004B69AA" w:rsidP="004B69AA">
      <w:pPr>
        <w:shd w:val="clear" w:color="auto" w:fill="FFFFFF"/>
        <w:rPr>
          <w:rFonts w:ascii="Calibri" w:eastAsia="Times New Roman" w:hAnsi="Calibri"/>
          <w:b/>
          <w:color w:val="000000"/>
          <w:sz w:val="16"/>
          <w:szCs w:val="16"/>
        </w:rPr>
      </w:pPr>
      <w:r w:rsidRPr="000A016E">
        <w:rPr>
          <w:rFonts w:ascii="Calibri" w:eastAsia="Times New Roman" w:hAnsi="Calibri"/>
          <w:b/>
          <w:color w:val="000000"/>
          <w:sz w:val="16"/>
          <w:szCs w:val="16"/>
        </w:rPr>
        <w:t xml:space="preserve">2.Про </w:t>
      </w:r>
      <w:proofErr w:type="spellStart"/>
      <w:r w:rsidRPr="000A016E">
        <w:rPr>
          <w:rFonts w:ascii="Calibri" w:eastAsia="Times New Roman" w:hAnsi="Calibri"/>
          <w:b/>
          <w:color w:val="000000"/>
          <w:sz w:val="16"/>
          <w:szCs w:val="16"/>
        </w:rPr>
        <w:t>обрання</w:t>
      </w:r>
      <w:proofErr w:type="spellEnd"/>
      <w:r w:rsidRPr="000A016E">
        <w:rPr>
          <w:rFonts w:ascii="Calibri" w:eastAsia="Times New Roman" w:hAnsi="Calibri"/>
          <w:b/>
          <w:color w:val="000000"/>
          <w:sz w:val="16"/>
          <w:szCs w:val="16"/>
        </w:rPr>
        <w:t xml:space="preserve"> </w:t>
      </w:r>
      <w:proofErr w:type="spellStart"/>
      <w:r w:rsidRPr="000A016E">
        <w:rPr>
          <w:rFonts w:ascii="Calibri" w:eastAsia="Times New Roman" w:hAnsi="Calibri"/>
          <w:b/>
          <w:color w:val="000000"/>
          <w:sz w:val="16"/>
          <w:szCs w:val="16"/>
        </w:rPr>
        <w:t>голови</w:t>
      </w:r>
      <w:proofErr w:type="spellEnd"/>
      <w:r w:rsidRPr="000A016E">
        <w:rPr>
          <w:rFonts w:ascii="Calibri" w:eastAsia="Times New Roman" w:hAnsi="Calibri"/>
          <w:b/>
          <w:color w:val="000000"/>
          <w:sz w:val="16"/>
          <w:szCs w:val="16"/>
        </w:rPr>
        <w:t xml:space="preserve"> та секретаря </w:t>
      </w:r>
      <w:proofErr w:type="spellStart"/>
      <w:r w:rsidRPr="000A016E">
        <w:rPr>
          <w:rFonts w:ascii="Calibri" w:eastAsia="Times New Roman" w:hAnsi="Calibri"/>
          <w:b/>
          <w:color w:val="000000"/>
          <w:sz w:val="16"/>
          <w:szCs w:val="16"/>
        </w:rPr>
        <w:t>загальних</w:t>
      </w:r>
      <w:proofErr w:type="spellEnd"/>
      <w:r w:rsidRPr="000A016E">
        <w:rPr>
          <w:rFonts w:ascii="Calibri" w:eastAsia="Times New Roman" w:hAnsi="Calibri"/>
          <w:b/>
          <w:color w:val="000000"/>
          <w:sz w:val="16"/>
          <w:szCs w:val="16"/>
        </w:rPr>
        <w:t xml:space="preserve"> </w:t>
      </w:r>
      <w:proofErr w:type="spellStart"/>
      <w:r w:rsidRPr="000A016E">
        <w:rPr>
          <w:rFonts w:ascii="Calibri" w:eastAsia="Times New Roman" w:hAnsi="Calibri"/>
          <w:b/>
          <w:color w:val="000000"/>
          <w:sz w:val="16"/>
          <w:szCs w:val="16"/>
        </w:rPr>
        <w:t>зборів</w:t>
      </w:r>
      <w:proofErr w:type="spellEnd"/>
      <w:r w:rsidRPr="000A016E">
        <w:rPr>
          <w:rFonts w:ascii="Calibri" w:eastAsia="Times New Roman" w:hAnsi="Calibri"/>
          <w:b/>
          <w:color w:val="000000"/>
          <w:sz w:val="16"/>
          <w:szCs w:val="16"/>
        </w:rPr>
        <w:t>.</w:t>
      </w:r>
    </w:p>
    <w:p w:rsidR="004B69AA" w:rsidRPr="000A016E" w:rsidRDefault="004B69AA" w:rsidP="004B69AA">
      <w:pPr>
        <w:suppressAutoHyphens/>
        <w:ind w:left="360"/>
        <w:rPr>
          <w:rFonts w:ascii="Calibri" w:eastAsia="Times New Roman" w:hAnsi="Calibri"/>
          <w:b/>
          <w:color w:val="000000"/>
          <w:sz w:val="16"/>
          <w:szCs w:val="16"/>
          <w:u w:val="single"/>
        </w:rPr>
      </w:pPr>
      <w:r w:rsidRPr="000A016E">
        <w:rPr>
          <w:rFonts w:ascii="Calibri" w:eastAsia="Times New Roman" w:hAnsi="Calibri"/>
          <w:b/>
          <w:color w:val="000000"/>
          <w:sz w:val="16"/>
          <w:szCs w:val="16"/>
          <w:u w:val="single"/>
        </w:rPr>
        <w:t xml:space="preserve">Проект </w:t>
      </w:r>
      <w:proofErr w:type="spellStart"/>
      <w:r w:rsidRPr="000A016E">
        <w:rPr>
          <w:rFonts w:ascii="Calibri" w:eastAsia="Times New Roman" w:hAnsi="Calibri"/>
          <w:b/>
          <w:color w:val="000000"/>
          <w:sz w:val="16"/>
          <w:szCs w:val="16"/>
          <w:u w:val="single"/>
        </w:rPr>
        <w:t>рішення</w:t>
      </w:r>
      <w:proofErr w:type="spellEnd"/>
      <w:r w:rsidRPr="000A016E">
        <w:rPr>
          <w:rFonts w:ascii="Calibri" w:eastAsia="Times New Roman" w:hAnsi="Calibri"/>
          <w:b/>
          <w:color w:val="000000"/>
          <w:sz w:val="16"/>
          <w:szCs w:val="16"/>
          <w:u w:val="single"/>
        </w:rPr>
        <w:t>:</w:t>
      </w:r>
    </w:p>
    <w:p w:rsidR="004B69AA" w:rsidRPr="000A016E" w:rsidRDefault="004B69AA" w:rsidP="004B69AA">
      <w:pPr>
        <w:shd w:val="clear" w:color="auto" w:fill="FFFFFF"/>
        <w:rPr>
          <w:rFonts w:ascii="Calibri" w:hAnsi="Calibri"/>
          <w:sz w:val="16"/>
          <w:szCs w:val="16"/>
        </w:rPr>
      </w:pPr>
      <w:r w:rsidRPr="000A016E">
        <w:rPr>
          <w:rFonts w:ascii="Calibri" w:hAnsi="Calibri"/>
          <w:sz w:val="16"/>
          <w:szCs w:val="16"/>
        </w:rPr>
        <w:tab/>
        <w:t xml:space="preserve">Обрати Головою </w:t>
      </w:r>
      <w:proofErr w:type="spellStart"/>
      <w:r w:rsidRPr="000A016E">
        <w:rPr>
          <w:rFonts w:ascii="Calibri" w:hAnsi="Calibri"/>
          <w:sz w:val="16"/>
          <w:szCs w:val="16"/>
        </w:rPr>
        <w:t>загальних</w:t>
      </w:r>
      <w:proofErr w:type="spellEnd"/>
      <w:r w:rsidRPr="000A016E">
        <w:rPr>
          <w:rFonts w:ascii="Calibri" w:hAnsi="Calibri"/>
          <w:sz w:val="16"/>
          <w:szCs w:val="16"/>
        </w:rPr>
        <w:t xml:space="preserve"> </w:t>
      </w:r>
      <w:proofErr w:type="spellStart"/>
      <w:r w:rsidRPr="000A016E">
        <w:rPr>
          <w:rFonts w:ascii="Calibri" w:hAnsi="Calibri"/>
          <w:sz w:val="16"/>
          <w:szCs w:val="16"/>
        </w:rPr>
        <w:t>зборів</w:t>
      </w:r>
      <w:proofErr w:type="spellEnd"/>
      <w:r w:rsidRPr="000A016E">
        <w:rPr>
          <w:rFonts w:ascii="Calibri" w:hAnsi="Calibri"/>
          <w:sz w:val="16"/>
          <w:szCs w:val="16"/>
        </w:rPr>
        <w:t xml:space="preserve"> </w:t>
      </w:r>
      <w:proofErr w:type="spellStart"/>
      <w:r w:rsidRPr="000A016E">
        <w:rPr>
          <w:rFonts w:ascii="Calibri" w:hAnsi="Calibri"/>
          <w:sz w:val="16"/>
          <w:szCs w:val="16"/>
        </w:rPr>
        <w:t>акціонерів</w:t>
      </w:r>
      <w:proofErr w:type="spellEnd"/>
      <w:r w:rsidRPr="000A016E">
        <w:rPr>
          <w:rFonts w:ascii="Calibri" w:hAnsi="Calibri"/>
          <w:sz w:val="16"/>
          <w:szCs w:val="16"/>
        </w:rPr>
        <w:t xml:space="preserve"> </w:t>
      </w:r>
      <w:proofErr w:type="spellStart"/>
      <w:r w:rsidRPr="000A016E">
        <w:rPr>
          <w:rFonts w:ascii="Calibri" w:hAnsi="Calibri"/>
          <w:sz w:val="16"/>
          <w:szCs w:val="16"/>
        </w:rPr>
        <w:t>представника</w:t>
      </w:r>
      <w:proofErr w:type="spellEnd"/>
      <w:r w:rsidRPr="000A016E">
        <w:rPr>
          <w:rFonts w:ascii="Calibri" w:hAnsi="Calibri"/>
          <w:sz w:val="16"/>
          <w:szCs w:val="16"/>
        </w:rPr>
        <w:t xml:space="preserve"> </w:t>
      </w:r>
      <w:proofErr w:type="spellStart"/>
      <w:r w:rsidRPr="000A016E">
        <w:rPr>
          <w:rFonts w:ascii="Calibri" w:hAnsi="Calibri"/>
          <w:sz w:val="16"/>
          <w:szCs w:val="16"/>
        </w:rPr>
        <w:t>акціонера</w:t>
      </w:r>
      <w:proofErr w:type="spellEnd"/>
      <w:r w:rsidRPr="000A016E">
        <w:rPr>
          <w:rFonts w:ascii="Calibri" w:hAnsi="Calibri"/>
          <w:sz w:val="16"/>
          <w:szCs w:val="16"/>
        </w:rPr>
        <w:t xml:space="preserve"> Ковальчука В., секретарем </w:t>
      </w:r>
      <w:proofErr w:type="spellStart"/>
      <w:r w:rsidRPr="000A016E">
        <w:rPr>
          <w:rFonts w:ascii="Calibri" w:hAnsi="Calibri"/>
          <w:sz w:val="16"/>
          <w:szCs w:val="16"/>
        </w:rPr>
        <w:t>зборів</w:t>
      </w:r>
      <w:proofErr w:type="spellEnd"/>
      <w:r w:rsidRPr="000A016E">
        <w:rPr>
          <w:rFonts w:ascii="Calibri" w:hAnsi="Calibri"/>
          <w:sz w:val="16"/>
          <w:szCs w:val="16"/>
        </w:rPr>
        <w:t xml:space="preserve"> – </w:t>
      </w:r>
      <w:proofErr w:type="spellStart"/>
      <w:r w:rsidRPr="000A016E">
        <w:rPr>
          <w:rFonts w:ascii="Calibri" w:hAnsi="Calibri"/>
          <w:sz w:val="16"/>
          <w:szCs w:val="16"/>
        </w:rPr>
        <w:t>акціонера</w:t>
      </w:r>
      <w:proofErr w:type="spellEnd"/>
      <w:r w:rsidRPr="000A016E">
        <w:rPr>
          <w:rFonts w:ascii="Calibri" w:hAnsi="Calibri"/>
          <w:sz w:val="16"/>
          <w:szCs w:val="16"/>
        </w:rPr>
        <w:t xml:space="preserve"> </w:t>
      </w:r>
      <w:proofErr w:type="spellStart"/>
      <w:r w:rsidRPr="000A016E">
        <w:rPr>
          <w:rFonts w:ascii="Calibri" w:hAnsi="Calibri"/>
          <w:sz w:val="16"/>
          <w:szCs w:val="16"/>
        </w:rPr>
        <w:t>Товариства</w:t>
      </w:r>
      <w:proofErr w:type="spellEnd"/>
      <w:r w:rsidRPr="000A016E">
        <w:rPr>
          <w:rFonts w:ascii="Calibri" w:hAnsi="Calibri"/>
          <w:sz w:val="16"/>
          <w:szCs w:val="16"/>
        </w:rPr>
        <w:t xml:space="preserve"> Севрук Л. В.</w:t>
      </w:r>
    </w:p>
    <w:p w:rsidR="004B69AA" w:rsidRPr="000A016E" w:rsidRDefault="004B69AA" w:rsidP="004B69AA">
      <w:pPr>
        <w:shd w:val="clear" w:color="auto" w:fill="FFFFFF"/>
        <w:tabs>
          <w:tab w:val="left" w:pos="1620"/>
        </w:tabs>
        <w:ind w:left="720"/>
        <w:rPr>
          <w:rFonts w:ascii="Calibri" w:hAnsi="Calibri"/>
          <w:bCs/>
          <w:sz w:val="16"/>
          <w:szCs w:val="16"/>
        </w:rPr>
      </w:pPr>
    </w:p>
    <w:p w:rsidR="004B69AA" w:rsidRPr="000A016E" w:rsidRDefault="004B69AA" w:rsidP="004B69AA">
      <w:pPr>
        <w:shd w:val="clear" w:color="auto" w:fill="FFFFFF"/>
        <w:rPr>
          <w:rFonts w:ascii="Calibri" w:eastAsia="Times New Roman" w:hAnsi="Calibri"/>
          <w:b/>
          <w:color w:val="000000"/>
          <w:sz w:val="16"/>
          <w:szCs w:val="16"/>
        </w:rPr>
      </w:pPr>
      <w:r w:rsidRPr="000A016E">
        <w:rPr>
          <w:rFonts w:ascii="Calibri" w:eastAsia="Times New Roman" w:hAnsi="Calibri"/>
          <w:b/>
          <w:color w:val="000000"/>
          <w:sz w:val="16"/>
          <w:szCs w:val="16"/>
        </w:rPr>
        <w:t xml:space="preserve">3.Про </w:t>
      </w:r>
      <w:proofErr w:type="spellStart"/>
      <w:r w:rsidRPr="000A016E">
        <w:rPr>
          <w:rFonts w:ascii="Calibri" w:eastAsia="Times New Roman" w:hAnsi="Calibri"/>
          <w:b/>
          <w:color w:val="000000"/>
          <w:sz w:val="16"/>
          <w:szCs w:val="16"/>
        </w:rPr>
        <w:t>затвердження</w:t>
      </w:r>
      <w:proofErr w:type="spellEnd"/>
      <w:r w:rsidRPr="000A016E">
        <w:rPr>
          <w:rFonts w:ascii="Calibri" w:eastAsia="Times New Roman" w:hAnsi="Calibri"/>
          <w:b/>
          <w:color w:val="000000"/>
          <w:sz w:val="16"/>
          <w:szCs w:val="16"/>
        </w:rPr>
        <w:t xml:space="preserve"> порядку </w:t>
      </w:r>
      <w:proofErr w:type="spellStart"/>
      <w:r w:rsidRPr="000A016E">
        <w:rPr>
          <w:rFonts w:ascii="Calibri" w:eastAsia="Times New Roman" w:hAnsi="Calibri"/>
          <w:b/>
          <w:color w:val="000000"/>
          <w:sz w:val="16"/>
          <w:szCs w:val="16"/>
        </w:rPr>
        <w:t>проведення</w:t>
      </w:r>
      <w:proofErr w:type="spellEnd"/>
      <w:r w:rsidRPr="000A016E">
        <w:rPr>
          <w:rFonts w:ascii="Calibri" w:eastAsia="Times New Roman" w:hAnsi="Calibri"/>
          <w:b/>
          <w:color w:val="000000"/>
          <w:sz w:val="16"/>
          <w:szCs w:val="16"/>
        </w:rPr>
        <w:t xml:space="preserve"> та регламенту </w:t>
      </w:r>
      <w:proofErr w:type="spellStart"/>
      <w:r w:rsidRPr="000A016E">
        <w:rPr>
          <w:rFonts w:ascii="Calibri" w:eastAsia="Times New Roman" w:hAnsi="Calibri"/>
          <w:b/>
          <w:color w:val="000000"/>
          <w:sz w:val="16"/>
          <w:szCs w:val="16"/>
        </w:rPr>
        <w:t>загальних</w:t>
      </w:r>
      <w:proofErr w:type="spellEnd"/>
      <w:r w:rsidRPr="000A016E">
        <w:rPr>
          <w:rFonts w:ascii="Calibri" w:eastAsia="Times New Roman" w:hAnsi="Calibri"/>
          <w:b/>
          <w:color w:val="000000"/>
          <w:sz w:val="16"/>
          <w:szCs w:val="16"/>
        </w:rPr>
        <w:t xml:space="preserve"> </w:t>
      </w:r>
      <w:proofErr w:type="spellStart"/>
      <w:r w:rsidRPr="000A016E">
        <w:rPr>
          <w:rFonts w:ascii="Calibri" w:eastAsia="Times New Roman" w:hAnsi="Calibri"/>
          <w:b/>
          <w:color w:val="000000"/>
          <w:sz w:val="16"/>
          <w:szCs w:val="16"/>
        </w:rPr>
        <w:t>зборів</w:t>
      </w:r>
      <w:proofErr w:type="spellEnd"/>
      <w:r w:rsidRPr="000A016E">
        <w:rPr>
          <w:rFonts w:ascii="Calibri" w:eastAsia="Times New Roman" w:hAnsi="Calibri"/>
          <w:b/>
          <w:color w:val="000000"/>
          <w:sz w:val="16"/>
          <w:szCs w:val="16"/>
        </w:rPr>
        <w:t>.</w:t>
      </w:r>
    </w:p>
    <w:p w:rsidR="004B69AA" w:rsidRPr="000A016E" w:rsidRDefault="004B69AA" w:rsidP="004B69AA">
      <w:pPr>
        <w:suppressAutoHyphens/>
        <w:ind w:left="360"/>
        <w:rPr>
          <w:rFonts w:ascii="Calibri" w:eastAsia="Times New Roman" w:hAnsi="Calibri"/>
          <w:b/>
          <w:color w:val="000000"/>
          <w:sz w:val="16"/>
          <w:szCs w:val="16"/>
          <w:u w:val="single"/>
        </w:rPr>
      </w:pPr>
      <w:r w:rsidRPr="000A016E">
        <w:rPr>
          <w:rFonts w:ascii="Calibri" w:eastAsia="Times New Roman" w:hAnsi="Calibri"/>
          <w:b/>
          <w:color w:val="000000"/>
          <w:sz w:val="16"/>
          <w:szCs w:val="16"/>
          <w:u w:val="single"/>
        </w:rPr>
        <w:t xml:space="preserve">Проект </w:t>
      </w:r>
      <w:proofErr w:type="spellStart"/>
      <w:r w:rsidRPr="000A016E">
        <w:rPr>
          <w:rFonts w:ascii="Calibri" w:eastAsia="Times New Roman" w:hAnsi="Calibri"/>
          <w:b/>
          <w:color w:val="000000"/>
          <w:sz w:val="16"/>
          <w:szCs w:val="16"/>
          <w:u w:val="single"/>
        </w:rPr>
        <w:t>рішення</w:t>
      </w:r>
      <w:proofErr w:type="spellEnd"/>
      <w:r w:rsidRPr="000A016E">
        <w:rPr>
          <w:rFonts w:ascii="Calibri" w:eastAsia="Times New Roman" w:hAnsi="Calibri"/>
          <w:b/>
          <w:color w:val="000000"/>
          <w:sz w:val="16"/>
          <w:szCs w:val="16"/>
          <w:u w:val="single"/>
        </w:rPr>
        <w:t>:</w:t>
      </w:r>
    </w:p>
    <w:p w:rsidR="004B69AA" w:rsidRPr="000A016E" w:rsidRDefault="004B69AA" w:rsidP="004B69AA">
      <w:pPr>
        <w:suppressAutoHyphens/>
        <w:ind w:left="360"/>
        <w:rPr>
          <w:rFonts w:ascii="Calibri" w:eastAsia="Times New Roman" w:hAnsi="Calibri"/>
          <w:b/>
          <w:color w:val="000000"/>
          <w:sz w:val="16"/>
          <w:szCs w:val="16"/>
          <w:u w:val="single"/>
        </w:rPr>
      </w:pPr>
      <w:proofErr w:type="spellStart"/>
      <w:r w:rsidRPr="000A016E">
        <w:rPr>
          <w:rFonts w:ascii="Calibri" w:hAnsi="Calibri"/>
          <w:sz w:val="16"/>
          <w:szCs w:val="16"/>
        </w:rPr>
        <w:t>Затвердити</w:t>
      </w:r>
      <w:proofErr w:type="spellEnd"/>
      <w:r w:rsidRPr="000A016E">
        <w:rPr>
          <w:rFonts w:ascii="Calibri" w:hAnsi="Calibri"/>
          <w:sz w:val="16"/>
          <w:szCs w:val="16"/>
        </w:rPr>
        <w:t xml:space="preserve"> Порядок </w:t>
      </w:r>
      <w:proofErr w:type="spellStart"/>
      <w:r w:rsidRPr="000A016E">
        <w:rPr>
          <w:rFonts w:ascii="Calibri" w:hAnsi="Calibri"/>
          <w:sz w:val="16"/>
          <w:szCs w:val="16"/>
        </w:rPr>
        <w:t>проведення</w:t>
      </w:r>
      <w:proofErr w:type="spellEnd"/>
      <w:r w:rsidRPr="000A016E">
        <w:rPr>
          <w:rFonts w:ascii="Calibri" w:hAnsi="Calibri"/>
          <w:sz w:val="16"/>
          <w:szCs w:val="16"/>
        </w:rPr>
        <w:t xml:space="preserve"> та регламент </w:t>
      </w:r>
      <w:proofErr w:type="spellStart"/>
      <w:r w:rsidRPr="000A016E">
        <w:rPr>
          <w:rFonts w:ascii="Calibri" w:hAnsi="Calibri"/>
          <w:sz w:val="16"/>
          <w:szCs w:val="16"/>
        </w:rPr>
        <w:t>роботи</w:t>
      </w:r>
      <w:proofErr w:type="spellEnd"/>
      <w:r>
        <w:rPr>
          <w:rFonts w:ascii="Calibri" w:hAnsi="Calibri"/>
          <w:sz w:val="16"/>
          <w:szCs w:val="16"/>
        </w:rPr>
        <w:t xml:space="preserve"> поза </w:t>
      </w:r>
      <w:proofErr w:type="spellStart"/>
      <w:r>
        <w:rPr>
          <w:rFonts w:ascii="Calibri" w:hAnsi="Calibri"/>
          <w:sz w:val="16"/>
          <w:szCs w:val="16"/>
        </w:rPr>
        <w:t>чергових</w:t>
      </w:r>
      <w:proofErr w:type="spellEnd"/>
      <w:r>
        <w:rPr>
          <w:rFonts w:ascii="Calibri" w:hAnsi="Calibri"/>
          <w:sz w:val="16"/>
          <w:szCs w:val="16"/>
        </w:rPr>
        <w:t xml:space="preserve"> </w:t>
      </w:r>
      <w:r w:rsidRPr="000A016E">
        <w:rPr>
          <w:rFonts w:ascii="Calibri" w:hAnsi="Calibri"/>
          <w:sz w:val="16"/>
          <w:szCs w:val="16"/>
        </w:rPr>
        <w:t xml:space="preserve"> </w:t>
      </w:r>
      <w:proofErr w:type="spellStart"/>
      <w:r w:rsidRPr="000A016E">
        <w:rPr>
          <w:rFonts w:ascii="Calibri" w:hAnsi="Calibri"/>
          <w:sz w:val="16"/>
          <w:szCs w:val="16"/>
        </w:rPr>
        <w:t>загальних</w:t>
      </w:r>
      <w:proofErr w:type="spellEnd"/>
      <w:r w:rsidRPr="000A016E">
        <w:rPr>
          <w:rFonts w:ascii="Calibri" w:hAnsi="Calibri"/>
          <w:sz w:val="16"/>
          <w:szCs w:val="16"/>
        </w:rPr>
        <w:t xml:space="preserve"> </w:t>
      </w:r>
      <w:proofErr w:type="spellStart"/>
      <w:r w:rsidRPr="000A016E">
        <w:rPr>
          <w:rFonts w:ascii="Calibri" w:hAnsi="Calibri"/>
          <w:sz w:val="16"/>
          <w:szCs w:val="16"/>
        </w:rPr>
        <w:t>зборів</w:t>
      </w:r>
      <w:proofErr w:type="spellEnd"/>
      <w:r w:rsidRPr="000A016E">
        <w:rPr>
          <w:rFonts w:ascii="Calibri" w:hAnsi="Calibri"/>
          <w:sz w:val="16"/>
          <w:szCs w:val="16"/>
        </w:rPr>
        <w:t xml:space="preserve"> </w:t>
      </w:r>
      <w:proofErr w:type="spellStart"/>
      <w:r w:rsidRPr="000A016E">
        <w:rPr>
          <w:rFonts w:ascii="Calibri" w:hAnsi="Calibri"/>
          <w:sz w:val="16"/>
          <w:szCs w:val="16"/>
        </w:rPr>
        <w:t>акціонерів</w:t>
      </w:r>
      <w:proofErr w:type="spellEnd"/>
      <w:r w:rsidRPr="000A016E">
        <w:rPr>
          <w:rFonts w:ascii="Calibri" w:hAnsi="Calibri"/>
          <w:sz w:val="16"/>
          <w:szCs w:val="16"/>
        </w:rPr>
        <w:t xml:space="preserve"> </w:t>
      </w:r>
      <w:proofErr w:type="spellStart"/>
      <w:r w:rsidRPr="000A016E">
        <w:rPr>
          <w:rFonts w:ascii="Calibri" w:hAnsi="Calibri"/>
          <w:sz w:val="16"/>
          <w:szCs w:val="16"/>
        </w:rPr>
        <w:t>Пр</w:t>
      </w:r>
      <w:r w:rsidRPr="000A016E">
        <w:rPr>
          <w:rFonts w:ascii="Calibri" w:hAnsi="Calibri"/>
          <w:bCs/>
          <w:sz w:val="16"/>
          <w:szCs w:val="16"/>
        </w:rPr>
        <w:t>АТ</w:t>
      </w:r>
      <w:proofErr w:type="spellEnd"/>
      <w:r w:rsidRPr="000A016E">
        <w:rPr>
          <w:rFonts w:ascii="Calibri" w:hAnsi="Calibri"/>
          <w:bCs/>
          <w:sz w:val="16"/>
          <w:szCs w:val="16"/>
        </w:rPr>
        <w:t xml:space="preserve"> «ДУБНОМОЛОКО»» в </w:t>
      </w:r>
      <w:proofErr w:type="spellStart"/>
      <w:r w:rsidRPr="000A016E">
        <w:rPr>
          <w:rFonts w:ascii="Calibri" w:hAnsi="Calibri"/>
          <w:bCs/>
          <w:sz w:val="16"/>
          <w:szCs w:val="16"/>
        </w:rPr>
        <w:t>наступній</w:t>
      </w:r>
      <w:proofErr w:type="spellEnd"/>
      <w:r w:rsidRPr="000A016E">
        <w:rPr>
          <w:rFonts w:ascii="Calibri" w:hAnsi="Calibri"/>
          <w:bCs/>
          <w:sz w:val="16"/>
          <w:szCs w:val="16"/>
        </w:rPr>
        <w:t xml:space="preserve"> </w:t>
      </w:r>
      <w:proofErr w:type="spellStart"/>
      <w:r w:rsidRPr="000A016E">
        <w:rPr>
          <w:rFonts w:ascii="Calibri" w:hAnsi="Calibri"/>
          <w:bCs/>
          <w:sz w:val="16"/>
          <w:szCs w:val="16"/>
        </w:rPr>
        <w:t>редакції</w:t>
      </w:r>
      <w:proofErr w:type="spellEnd"/>
      <w:r w:rsidRPr="000A016E">
        <w:rPr>
          <w:rFonts w:ascii="Calibri" w:hAnsi="Calibri"/>
          <w:bCs/>
          <w:sz w:val="16"/>
          <w:szCs w:val="16"/>
        </w:rPr>
        <w:t>:</w:t>
      </w:r>
    </w:p>
    <w:p w:rsidR="004B69AA" w:rsidRPr="000A016E" w:rsidRDefault="004B69AA" w:rsidP="004B69AA">
      <w:pPr>
        <w:jc w:val="center"/>
        <w:rPr>
          <w:rFonts w:ascii="Calibri" w:hAnsi="Calibri"/>
          <w:b/>
          <w:sz w:val="16"/>
          <w:szCs w:val="16"/>
          <w:u w:val="single"/>
        </w:rPr>
      </w:pPr>
      <w:r w:rsidRPr="000A016E">
        <w:rPr>
          <w:rFonts w:ascii="Calibri" w:hAnsi="Calibri"/>
          <w:b/>
          <w:sz w:val="16"/>
          <w:szCs w:val="16"/>
        </w:rPr>
        <w:t>«</w:t>
      </w:r>
      <w:r w:rsidRPr="000A016E">
        <w:rPr>
          <w:rFonts w:ascii="Calibri" w:hAnsi="Calibri"/>
          <w:b/>
          <w:sz w:val="16"/>
          <w:szCs w:val="16"/>
          <w:u w:val="single"/>
        </w:rPr>
        <w:t xml:space="preserve">Порядок </w:t>
      </w:r>
      <w:proofErr w:type="spellStart"/>
      <w:r w:rsidRPr="000A016E">
        <w:rPr>
          <w:rFonts w:ascii="Calibri" w:hAnsi="Calibri"/>
          <w:b/>
          <w:sz w:val="16"/>
          <w:szCs w:val="16"/>
          <w:u w:val="single"/>
        </w:rPr>
        <w:t>проведення</w:t>
      </w:r>
      <w:proofErr w:type="spellEnd"/>
      <w:r w:rsidRPr="000A016E">
        <w:rPr>
          <w:rFonts w:ascii="Calibri" w:hAnsi="Calibri"/>
          <w:b/>
          <w:sz w:val="16"/>
          <w:szCs w:val="16"/>
          <w:u w:val="single"/>
        </w:rPr>
        <w:t xml:space="preserve">  та регламент </w:t>
      </w:r>
      <w:proofErr w:type="spellStart"/>
      <w:r w:rsidRPr="000A016E">
        <w:rPr>
          <w:rFonts w:ascii="Calibri" w:hAnsi="Calibri"/>
          <w:b/>
          <w:sz w:val="16"/>
          <w:szCs w:val="16"/>
          <w:u w:val="single"/>
        </w:rPr>
        <w:t>роботи</w:t>
      </w:r>
      <w:proofErr w:type="spellEnd"/>
      <w:r w:rsidRPr="000A016E">
        <w:rPr>
          <w:rFonts w:ascii="Calibri" w:hAnsi="Calibri"/>
          <w:b/>
          <w:sz w:val="16"/>
          <w:szCs w:val="16"/>
          <w:u w:val="single"/>
        </w:rPr>
        <w:t xml:space="preserve"> </w:t>
      </w:r>
    </w:p>
    <w:p w:rsidR="004B69AA" w:rsidRPr="000A016E" w:rsidRDefault="004B69AA" w:rsidP="004B69AA">
      <w:pPr>
        <w:jc w:val="center"/>
        <w:rPr>
          <w:rFonts w:ascii="Calibri" w:hAnsi="Calibri"/>
          <w:b/>
          <w:sz w:val="16"/>
          <w:szCs w:val="16"/>
          <w:u w:val="single"/>
        </w:rPr>
      </w:pPr>
      <w:proofErr w:type="spellStart"/>
      <w:r w:rsidRPr="000A016E">
        <w:rPr>
          <w:rFonts w:ascii="Calibri" w:hAnsi="Calibri"/>
          <w:b/>
          <w:sz w:val="16"/>
          <w:szCs w:val="16"/>
          <w:u w:val="single"/>
        </w:rPr>
        <w:t>загальних</w:t>
      </w:r>
      <w:proofErr w:type="spellEnd"/>
      <w:r w:rsidRPr="000A016E">
        <w:rPr>
          <w:rFonts w:ascii="Calibri" w:hAnsi="Calibri"/>
          <w:b/>
          <w:sz w:val="16"/>
          <w:szCs w:val="16"/>
          <w:u w:val="single"/>
        </w:rPr>
        <w:t xml:space="preserve"> </w:t>
      </w:r>
      <w:proofErr w:type="spellStart"/>
      <w:r w:rsidRPr="000A016E">
        <w:rPr>
          <w:rFonts w:ascii="Calibri" w:hAnsi="Calibri"/>
          <w:b/>
          <w:sz w:val="16"/>
          <w:szCs w:val="16"/>
          <w:u w:val="single"/>
        </w:rPr>
        <w:t>зборів</w:t>
      </w:r>
      <w:proofErr w:type="spellEnd"/>
      <w:r w:rsidRPr="000A016E">
        <w:rPr>
          <w:rFonts w:ascii="Calibri" w:hAnsi="Calibri"/>
          <w:b/>
          <w:sz w:val="16"/>
          <w:szCs w:val="16"/>
          <w:u w:val="single"/>
        </w:rPr>
        <w:t xml:space="preserve"> </w:t>
      </w:r>
      <w:proofErr w:type="spellStart"/>
      <w:r w:rsidRPr="000A016E">
        <w:rPr>
          <w:rFonts w:ascii="Calibri" w:hAnsi="Calibri"/>
          <w:b/>
          <w:sz w:val="16"/>
          <w:szCs w:val="16"/>
          <w:u w:val="single"/>
        </w:rPr>
        <w:t>акціонерів</w:t>
      </w:r>
      <w:proofErr w:type="spellEnd"/>
      <w:r w:rsidRPr="000A016E">
        <w:rPr>
          <w:rFonts w:ascii="Calibri" w:hAnsi="Calibri"/>
          <w:b/>
          <w:sz w:val="16"/>
          <w:szCs w:val="16"/>
          <w:u w:val="single"/>
        </w:rPr>
        <w:t xml:space="preserve"> </w:t>
      </w:r>
      <w:proofErr w:type="spellStart"/>
      <w:r w:rsidRPr="000A016E">
        <w:rPr>
          <w:rFonts w:ascii="Calibri" w:hAnsi="Calibri"/>
          <w:b/>
          <w:sz w:val="16"/>
          <w:szCs w:val="16"/>
          <w:u w:val="single"/>
        </w:rPr>
        <w:t>Пр</w:t>
      </w:r>
      <w:r w:rsidRPr="000A016E">
        <w:rPr>
          <w:rFonts w:ascii="Calibri" w:hAnsi="Calibri"/>
          <w:b/>
          <w:bCs/>
          <w:sz w:val="16"/>
          <w:szCs w:val="16"/>
          <w:u w:val="single"/>
        </w:rPr>
        <w:t>АТ</w:t>
      </w:r>
      <w:proofErr w:type="spellEnd"/>
      <w:r w:rsidRPr="000A016E">
        <w:rPr>
          <w:rFonts w:ascii="Calibri" w:hAnsi="Calibri"/>
          <w:b/>
          <w:bCs/>
          <w:sz w:val="16"/>
          <w:szCs w:val="16"/>
          <w:u w:val="single"/>
        </w:rPr>
        <w:t xml:space="preserve"> «ДУБНОМОЛОКО»</w:t>
      </w:r>
      <w:r w:rsidRPr="000A016E">
        <w:rPr>
          <w:rFonts w:ascii="Calibri" w:hAnsi="Calibri"/>
          <w:b/>
          <w:sz w:val="16"/>
          <w:szCs w:val="16"/>
          <w:u w:val="single"/>
        </w:rPr>
        <w:t>.</w:t>
      </w:r>
    </w:p>
    <w:p w:rsidR="004B69AA" w:rsidRPr="000A016E" w:rsidRDefault="004B69AA" w:rsidP="004B69AA">
      <w:pPr>
        <w:tabs>
          <w:tab w:val="left" w:pos="567"/>
        </w:tabs>
        <w:ind w:left="284" w:firstLine="142"/>
        <w:rPr>
          <w:rFonts w:ascii="Calibri" w:hAnsi="Calibri"/>
          <w:sz w:val="16"/>
          <w:szCs w:val="16"/>
        </w:rPr>
      </w:pPr>
      <w:r w:rsidRPr="000A016E">
        <w:rPr>
          <w:rFonts w:ascii="Calibri" w:hAnsi="Calibri"/>
          <w:sz w:val="16"/>
          <w:szCs w:val="16"/>
        </w:rPr>
        <w:t xml:space="preserve">У </w:t>
      </w:r>
      <w:proofErr w:type="spellStart"/>
      <w:r w:rsidRPr="000A016E">
        <w:rPr>
          <w:rFonts w:ascii="Calibri" w:hAnsi="Calibri"/>
          <w:sz w:val="16"/>
          <w:szCs w:val="16"/>
        </w:rPr>
        <w:t>відповідності</w:t>
      </w:r>
      <w:proofErr w:type="spellEnd"/>
      <w:r w:rsidRPr="000A016E">
        <w:rPr>
          <w:rFonts w:ascii="Calibri" w:hAnsi="Calibri"/>
          <w:sz w:val="16"/>
          <w:szCs w:val="16"/>
        </w:rPr>
        <w:t xml:space="preserve"> до Статуту </w:t>
      </w:r>
      <w:proofErr w:type="spellStart"/>
      <w:r w:rsidRPr="000A016E">
        <w:rPr>
          <w:rFonts w:ascii="Calibri" w:hAnsi="Calibri"/>
          <w:sz w:val="16"/>
          <w:szCs w:val="16"/>
        </w:rPr>
        <w:t>Товариства</w:t>
      </w:r>
      <w:proofErr w:type="spellEnd"/>
      <w:r w:rsidRPr="000A016E">
        <w:rPr>
          <w:rFonts w:ascii="Calibri" w:hAnsi="Calibri"/>
          <w:sz w:val="16"/>
          <w:szCs w:val="16"/>
        </w:rPr>
        <w:t xml:space="preserve"> та чинного </w:t>
      </w:r>
      <w:proofErr w:type="spellStart"/>
      <w:r w:rsidRPr="000A016E">
        <w:rPr>
          <w:rFonts w:ascii="Calibri" w:hAnsi="Calibri"/>
          <w:sz w:val="16"/>
          <w:szCs w:val="16"/>
        </w:rPr>
        <w:t>законодавства</w:t>
      </w:r>
      <w:proofErr w:type="spellEnd"/>
      <w:r w:rsidRPr="000A016E">
        <w:rPr>
          <w:rFonts w:ascii="Calibri" w:hAnsi="Calibri"/>
          <w:sz w:val="16"/>
          <w:szCs w:val="16"/>
        </w:rPr>
        <w:t xml:space="preserve"> одна </w:t>
      </w:r>
      <w:proofErr w:type="spellStart"/>
      <w:r w:rsidRPr="000A016E">
        <w:rPr>
          <w:rFonts w:ascii="Calibri" w:hAnsi="Calibri"/>
          <w:sz w:val="16"/>
          <w:szCs w:val="16"/>
        </w:rPr>
        <w:t>голосуюча</w:t>
      </w:r>
      <w:proofErr w:type="spellEnd"/>
      <w:r w:rsidRPr="000A016E">
        <w:rPr>
          <w:rFonts w:ascii="Calibri" w:hAnsi="Calibri"/>
          <w:sz w:val="16"/>
          <w:szCs w:val="16"/>
        </w:rPr>
        <w:t xml:space="preserve"> </w:t>
      </w:r>
      <w:proofErr w:type="spellStart"/>
      <w:r w:rsidRPr="000A016E">
        <w:rPr>
          <w:rFonts w:ascii="Calibri" w:hAnsi="Calibri"/>
          <w:sz w:val="16"/>
          <w:szCs w:val="16"/>
        </w:rPr>
        <w:t>акція</w:t>
      </w:r>
      <w:proofErr w:type="spellEnd"/>
      <w:r w:rsidRPr="000A016E">
        <w:rPr>
          <w:rFonts w:ascii="Calibri" w:hAnsi="Calibri"/>
          <w:sz w:val="16"/>
          <w:szCs w:val="16"/>
        </w:rPr>
        <w:t xml:space="preserve"> </w:t>
      </w:r>
      <w:proofErr w:type="spellStart"/>
      <w:r w:rsidRPr="000A016E">
        <w:rPr>
          <w:rFonts w:ascii="Calibri" w:hAnsi="Calibri"/>
          <w:sz w:val="16"/>
          <w:szCs w:val="16"/>
        </w:rPr>
        <w:t>надає</w:t>
      </w:r>
      <w:proofErr w:type="spellEnd"/>
      <w:r w:rsidRPr="000A016E">
        <w:rPr>
          <w:rFonts w:ascii="Calibri" w:hAnsi="Calibri"/>
          <w:sz w:val="16"/>
          <w:szCs w:val="16"/>
        </w:rPr>
        <w:t xml:space="preserve"> </w:t>
      </w:r>
      <w:proofErr w:type="spellStart"/>
      <w:r w:rsidRPr="000A016E">
        <w:rPr>
          <w:rFonts w:ascii="Calibri" w:hAnsi="Calibri"/>
          <w:sz w:val="16"/>
          <w:szCs w:val="16"/>
        </w:rPr>
        <w:t>акціонеру</w:t>
      </w:r>
      <w:proofErr w:type="spellEnd"/>
      <w:r w:rsidRPr="000A016E">
        <w:rPr>
          <w:rFonts w:ascii="Calibri" w:hAnsi="Calibri"/>
          <w:sz w:val="16"/>
          <w:szCs w:val="16"/>
        </w:rPr>
        <w:t xml:space="preserve"> </w:t>
      </w:r>
      <w:proofErr w:type="spellStart"/>
      <w:r w:rsidRPr="000A016E">
        <w:rPr>
          <w:rFonts w:ascii="Calibri" w:hAnsi="Calibri"/>
          <w:sz w:val="16"/>
          <w:szCs w:val="16"/>
        </w:rPr>
        <w:t>Пр</w:t>
      </w:r>
      <w:r w:rsidRPr="000A016E">
        <w:rPr>
          <w:rFonts w:ascii="Calibri" w:hAnsi="Calibri"/>
          <w:bCs/>
          <w:sz w:val="16"/>
          <w:szCs w:val="16"/>
        </w:rPr>
        <w:t>АТ</w:t>
      </w:r>
      <w:proofErr w:type="spellEnd"/>
      <w:r w:rsidRPr="000A016E">
        <w:rPr>
          <w:rFonts w:ascii="Calibri" w:hAnsi="Calibri"/>
          <w:bCs/>
          <w:sz w:val="16"/>
          <w:szCs w:val="16"/>
        </w:rPr>
        <w:t xml:space="preserve"> «ДУБНОМОЛОКО»</w:t>
      </w:r>
      <w:r w:rsidRPr="000A016E">
        <w:rPr>
          <w:rFonts w:ascii="Calibri" w:hAnsi="Calibri"/>
          <w:sz w:val="16"/>
          <w:szCs w:val="16"/>
        </w:rPr>
        <w:t xml:space="preserve"> один голос для </w:t>
      </w:r>
      <w:proofErr w:type="spellStart"/>
      <w:r w:rsidRPr="000A016E">
        <w:rPr>
          <w:rFonts w:ascii="Calibri" w:hAnsi="Calibri"/>
          <w:sz w:val="16"/>
          <w:szCs w:val="16"/>
        </w:rPr>
        <w:t>вирішення</w:t>
      </w:r>
      <w:proofErr w:type="spellEnd"/>
      <w:r w:rsidRPr="000A016E">
        <w:rPr>
          <w:rFonts w:ascii="Calibri" w:hAnsi="Calibri"/>
          <w:sz w:val="16"/>
          <w:szCs w:val="16"/>
        </w:rPr>
        <w:t xml:space="preserve"> кожного з </w:t>
      </w:r>
      <w:proofErr w:type="spellStart"/>
      <w:r w:rsidRPr="000A016E">
        <w:rPr>
          <w:rFonts w:ascii="Calibri" w:hAnsi="Calibri"/>
          <w:sz w:val="16"/>
          <w:szCs w:val="16"/>
        </w:rPr>
        <w:t>питань</w:t>
      </w:r>
      <w:proofErr w:type="spellEnd"/>
      <w:r w:rsidRPr="000A016E">
        <w:rPr>
          <w:rFonts w:ascii="Calibri" w:hAnsi="Calibri"/>
          <w:sz w:val="16"/>
          <w:szCs w:val="16"/>
        </w:rPr>
        <w:t xml:space="preserve">, </w:t>
      </w:r>
      <w:proofErr w:type="spellStart"/>
      <w:r w:rsidRPr="000A016E">
        <w:rPr>
          <w:rFonts w:ascii="Calibri" w:hAnsi="Calibri"/>
          <w:sz w:val="16"/>
          <w:szCs w:val="16"/>
        </w:rPr>
        <w:t>винесених</w:t>
      </w:r>
      <w:proofErr w:type="spellEnd"/>
      <w:r w:rsidRPr="000A016E">
        <w:rPr>
          <w:rFonts w:ascii="Calibri" w:hAnsi="Calibri"/>
          <w:sz w:val="16"/>
          <w:szCs w:val="16"/>
        </w:rPr>
        <w:t xml:space="preserve"> на </w:t>
      </w:r>
      <w:proofErr w:type="spellStart"/>
      <w:r w:rsidRPr="000A016E">
        <w:rPr>
          <w:rFonts w:ascii="Calibri" w:hAnsi="Calibri"/>
          <w:sz w:val="16"/>
          <w:szCs w:val="16"/>
        </w:rPr>
        <w:t>голосування</w:t>
      </w:r>
      <w:proofErr w:type="spellEnd"/>
      <w:r w:rsidRPr="000A016E">
        <w:rPr>
          <w:rFonts w:ascii="Calibri" w:hAnsi="Calibri"/>
          <w:sz w:val="16"/>
          <w:szCs w:val="16"/>
        </w:rPr>
        <w:t xml:space="preserve">. </w:t>
      </w:r>
    </w:p>
    <w:p w:rsidR="004B69AA" w:rsidRDefault="004B69AA" w:rsidP="004B69AA">
      <w:pPr>
        <w:widowControl w:val="0"/>
        <w:tabs>
          <w:tab w:val="left" w:pos="-1560"/>
        </w:tabs>
        <w:ind w:left="284" w:firstLine="142"/>
        <w:rPr>
          <w:rFonts w:ascii="Calibri" w:hAnsi="Calibri"/>
          <w:bCs/>
          <w:iCs/>
          <w:sz w:val="16"/>
          <w:szCs w:val="16"/>
        </w:rPr>
      </w:pPr>
      <w:r w:rsidRPr="00C47F95">
        <w:rPr>
          <w:rFonts w:ascii="Calibri" w:hAnsi="Calibri"/>
          <w:sz w:val="16"/>
          <w:szCs w:val="16"/>
        </w:rPr>
        <w:t xml:space="preserve">З </w:t>
      </w:r>
      <w:proofErr w:type="spellStart"/>
      <w:r w:rsidRPr="00C47F95">
        <w:rPr>
          <w:rFonts w:ascii="Calibri" w:hAnsi="Calibri"/>
          <w:sz w:val="16"/>
          <w:szCs w:val="16"/>
        </w:rPr>
        <w:t>питан</w:t>
      </w:r>
      <w:proofErr w:type="spellEnd"/>
      <w:r w:rsidR="00C47F95" w:rsidRPr="00C47F95">
        <w:rPr>
          <w:rFonts w:ascii="Calibri" w:hAnsi="Calibri"/>
          <w:sz w:val="16"/>
          <w:szCs w:val="16"/>
          <w:lang w:val="uk-UA"/>
        </w:rPr>
        <w:t>ь № 5,6,7</w:t>
      </w:r>
      <w:r w:rsidRPr="00C47F95">
        <w:rPr>
          <w:rFonts w:ascii="Calibri" w:hAnsi="Calibri"/>
          <w:sz w:val="16"/>
          <w:szCs w:val="16"/>
        </w:rPr>
        <w:t>, включен</w:t>
      </w:r>
      <w:proofErr w:type="spellStart"/>
      <w:r w:rsidR="00C47F95" w:rsidRPr="00C47F95">
        <w:rPr>
          <w:rFonts w:ascii="Calibri" w:hAnsi="Calibri"/>
          <w:sz w:val="16"/>
          <w:szCs w:val="16"/>
          <w:lang w:val="uk-UA"/>
        </w:rPr>
        <w:t>их</w:t>
      </w:r>
      <w:proofErr w:type="spellEnd"/>
      <w:r w:rsidRPr="00C47F95">
        <w:rPr>
          <w:rFonts w:ascii="Calibri" w:hAnsi="Calibri"/>
          <w:sz w:val="16"/>
          <w:szCs w:val="16"/>
        </w:rPr>
        <w:t xml:space="preserve"> до Порядку денного </w:t>
      </w:r>
      <w:proofErr w:type="spellStart"/>
      <w:r w:rsidRPr="00C47F95">
        <w:rPr>
          <w:rFonts w:ascii="Calibri" w:hAnsi="Calibri"/>
          <w:sz w:val="16"/>
          <w:szCs w:val="16"/>
        </w:rPr>
        <w:t>цих</w:t>
      </w:r>
      <w:proofErr w:type="spellEnd"/>
      <w:r w:rsidRPr="00C47F95">
        <w:rPr>
          <w:rFonts w:ascii="Calibri" w:hAnsi="Calibri"/>
          <w:sz w:val="16"/>
          <w:szCs w:val="16"/>
        </w:rPr>
        <w:t xml:space="preserve"> </w:t>
      </w:r>
      <w:proofErr w:type="spellStart"/>
      <w:r w:rsidRPr="00C47F95">
        <w:rPr>
          <w:rFonts w:ascii="Calibri" w:hAnsi="Calibri"/>
          <w:sz w:val="16"/>
          <w:szCs w:val="16"/>
        </w:rPr>
        <w:t>Загальних</w:t>
      </w:r>
      <w:proofErr w:type="spellEnd"/>
      <w:r w:rsidRPr="00C47F95">
        <w:rPr>
          <w:rFonts w:ascii="Calibri" w:hAnsi="Calibri"/>
          <w:sz w:val="16"/>
          <w:szCs w:val="16"/>
        </w:rPr>
        <w:t xml:space="preserve"> </w:t>
      </w:r>
      <w:proofErr w:type="spellStart"/>
      <w:r w:rsidRPr="00C47F95">
        <w:rPr>
          <w:rFonts w:ascii="Calibri" w:hAnsi="Calibri"/>
          <w:sz w:val="16"/>
          <w:szCs w:val="16"/>
        </w:rPr>
        <w:t>зборів</w:t>
      </w:r>
      <w:proofErr w:type="spellEnd"/>
      <w:r w:rsidRPr="00C47F95">
        <w:rPr>
          <w:rFonts w:ascii="Calibri" w:hAnsi="Calibri"/>
          <w:sz w:val="16"/>
          <w:szCs w:val="16"/>
        </w:rPr>
        <w:t xml:space="preserve"> </w:t>
      </w:r>
      <w:proofErr w:type="spellStart"/>
      <w:r w:rsidRPr="00C47F95">
        <w:rPr>
          <w:rFonts w:ascii="Calibri" w:hAnsi="Calibri"/>
          <w:sz w:val="16"/>
          <w:szCs w:val="16"/>
        </w:rPr>
        <w:t>акціонерів</w:t>
      </w:r>
      <w:proofErr w:type="spellEnd"/>
      <w:r w:rsidR="00C47F95" w:rsidRPr="00C47F95">
        <w:rPr>
          <w:rFonts w:ascii="Calibri" w:hAnsi="Calibri"/>
          <w:sz w:val="16"/>
          <w:szCs w:val="16"/>
          <w:lang w:val="uk-UA"/>
        </w:rPr>
        <w:t xml:space="preserve">, </w:t>
      </w:r>
      <w:proofErr w:type="spellStart"/>
      <w:r w:rsidRPr="00C47F95">
        <w:rPr>
          <w:rFonts w:ascii="Calibri" w:eastAsia="Times New Roman" w:hAnsi="Calibri"/>
          <w:color w:val="000000"/>
          <w:sz w:val="16"/>
          <w:szCs w:val="16"/>
        </w:rPr>
        <w:t>рішення</w:t>
      </w:r>
      <w:proofErr w:type="spellEnd"/>
      <w:r w:rsidRPr="00C47F95">
        <w:rPr>
          <w:rFonts w:ascii="Calibri" w:eastAsia="Times New Roman" w:hAnsi="Calibri"/>
          <w:color w:val="000000"/>
          <w:sz w:val="16"/>
          <w:szCs w:val="16"/>
        </w:rPr>
        <w:t xml:space="preserve"> </w:t>
      </w:r>
      <w:proofErr w:type="spellStart"/>
      <w:r w:rsidRPr="00C47F95">
        <w:rPr>
          <w:rFonts w:ascii="Calibri" w:eastAsia="Times New Roman" w:hAnsi="Calibri"/>
          <w:color w:val="000000"/>
          <w:sz w:val="16"/>
          <w:szCs w:val="16"/>
        </w:rPr>
        <w:t>приймається</w:t>
      </w:r>
      <w:proofErr w:type="spellEnd"/>
      <w:r w:rsidRPr="00C47F95">
        <w:rPr>
          <w:rFonts w:ascii="Calibri" w:eastAsia="Times New Roman" w:hAnsi="Calibri"/>
          <w:color w:val="000000"/>
          <w:sz w:val="16"/>
          <w:szCs w:val="16"/>
        </w:rPr>
        <w:t xml:space="preserve"> простою </w:t>
      </w:r>
      <w:proofErr w:type="spellStart"/>
      <w:r w:rsidRPr="00C47F95">
        <w:rPr>
          <w:rFonts w:ascii="Calibri" w:eastAsia="Times New Roman" w:hAnsi="Calibri"/>
          <w:color w:val="000000"/>
          <w:sz w:val="16"/>
          <w:szCs w:val="16"/>
        </w:rPr>
        <w:t>більшістю</w:t>
      </w:r>
      <w:proofErr w:type="spellEnd"/>
      <w:r w:rsidRPr="00C47F95">
        <w:rPr>
          <w:rFonts w:ascii="Calibri" w:eastAsia="Times New Roman" w:hAnsi="Calibri"/>
          <w:color w:val="000000"/>
          <w:sz w:val="16"/>
          <w:szCs w:val="16"/>
        </w:rPr>
        <w:t xml:space="preserve"> </w:t>
      </w:r>
      <w:proofErr w:type="spellStart"/>
      <w:r w:rsidRPr="00C47F95">
        <w:rPr>
          <w:rFonts w:ascii="Calibri" w:eastAsia="Times New Roman" w:hAnsi="Calibri"/>
          <w:color w:val="000000"/>
          <w:sz w:val="16"/>
          <w:szCs w:val="16"/>
        </w:rPr>
        <w:t>голосів</w:t>
      </w:r>
      <w:proofErr w:type="spellEnd"/>
      <w:r w:rsidRPr="00C47F95">
        <w:rPr>
          <w:rFonts w:ascii="Calibri" w:eastAsia="Times New Roman" w:hAnsi="Calibri"/>
          <w:color w:val="000000"/>
          <w:sz w:val="16"/>
          <w:szCs w:val="16"/>
        </w:rPr>
        <w:t xml:space="preserve"> </w:t>
      </w:r>
      <w:proofErr w:type="spellStart"/>
      <w:r w:rsidRPr="00C47F95">
        <w:rPr>
          <w:rFonts w:ascii="Calibri" w:eastAsia="Times New Roman" w:hAnsi="Calibri"/>
          <w:color w:val="000000"/>
          <w:sz w:val="16"/>
          <w:szCs w:val="16"/>
        </w:rPr>
        <w:t>акціонерів</w:t>
      </w:r>
      <w:proofErr w:type="spellEnd"/>
      <w:r w:rsidRPr="00C47F95">
        <w:rPr>
          <w:rFonts w:ascii="Calibri" w:hAnsi="Calibri"/>
          <w:sz w:val="16"/>
          <w:szCs w:val="16"/>
        </w:rPr>
        <w:t xml:space="preserve">, </w:t>
      </w:r>
      <w:proofErr w:type="spellStart"/>
      <w:r w:rsidRPr="00C47F95">
        <w:rPr>
          <w:rFonts w:ascii="Calibri" w:hAnsi="Calibri"/>
          <w:sz w:val="16"/>
          <w:szCs w:val="16"/>
        </w:rPr>
        <w:t>які</w:t>
      </w:r>
      <w:proofErr w:type="spellEnd"/>
      <w:r w:rsidRPr="00C47F95">
        <w:rPr>
          <w:rFonts w:ascii="Calibri" w:hAnsi="Calibri"/>
          <w:sz w:val="16"/>
          <w:szCs w:val="16"/>
        </w:rPr>
        <w:t xml:space="preserve"> </w:t>
      </w:r>
      <w:proofErr w:type="spellStart"/>
      <w:r w:rsidRPr="00C47F95">
        <w:rPr>
          <w:rFonts w:ascii="Calibri" w:hAnsi="Calibri"/>
          <w:sz w:val="16"/>
          <w:szCs w:val="16"/>
        </w:rPr>
        <w:t>зареєструвалися</w:t>
      </w:r>
      <w:proofErr w:type="spellEnd"/>
      <w:r w:rsidRPr="00C47F95">
        <w:rPr>
          <w:rFonts w:ascii="Calibri" w:hAnsi="Calibri"/>
          <w:sz w:val="16"/>
          <w:szCs w:val="16"/>
        </w:rPr>
        <w:t xml:space="preserve"> для </w:t>
      </w:r>
      <w:proofErr w:type="spellStart"/>
      <w:r w:rsidRPr="00C47F95">
        <w:rPr>
          <w:rFonts w:ascii="Calibri" w:hAnsi="Calibri"/>
          <w:sz w:val="16"/>
          <w:szCs w:val="16"/>
        </w:rPr>
        <w:t>участі</w:t>
      </w:r>
      <w:proofErr w:type="spellEnd"/>
      <w:r w:rsidRPr="00C47F95">
        <w:rPr>
          <w:rFonts w:ascii="Calibri" w:hAnsi="Calibri"/>
          <w:sz w:val="16"/>
          <w:szCs w:val="16"/>
        </w:rPr>
        <w:t xml:space="preserve"> у </w:t>
      </w:r>
      <w:proofErr w:type="spellStart"/>
      <w:r w:rsidRPr="00C47F95">
        <w:rPr>
          <w:rFonts w:ascii="Calibri" w:hAnsi="Calibri"/>
          <w:sz w:val="16"/>
          <w:szCs w:val="16"/>
        </w:rPr>
        <w:t>зборах</w:t>
      </w:r>
      <w:proofErr w:type="spellEnd"/>
      <w:r w:rsidRPr="00C47F95">
        <w:rPr>
          <w:rFonts w:ascii="Calibri" w:hAnsi="Calibri"/>
          <w:sz w:val="16"/>
          <w:szCs w:val="16"/>
        </w:rPr>
        <w:t xml:space="preserve">, у </w:t>
      </w:r>
      <w:proofErr w:type="spellStart"/>
      <w:r w:rsidRPr="00C47F95">
        <w:rPr>
          <w:rFonts w:ascii="Calibri" w:hAnsi="Calibri"/>
          <w:sz w:val="16"/>
          <w:szCs w:val="16"/>
        </w:rPr>
        <w:t>випадку</w:t>
      </w:r>
      <w:proofErr w:type="spellEnd"/>
      <w:r w:rsidRPr="00C47F95">
        <w:rPr>
          <w:rFonts w:ascii="Calibri" w:hAnsi="Calibri"/>
          <w:sz w:val="16"/>
          <w:szCs w:val="16"/>
        </w:rPr>
        <w:t xml:space="preserve"> </w:t>
      </w:r>
      <w:proofErr w:type="spellStart"/>
      <w:r w:rsidRPr="00C47F95">
        <w:rPr>
          <w:rFonts w:ascii="Calibri" w:hAnsi="Calibri"/>
          <w:sz w:val="16"/>
          <w:szCs w:val="16"/>
        </w:rPr>
        <w:t>якщо</w:t>
      </w:r>
      <w:proofErr w:type="spellEnd"/>
      <w:r w:rsidRPr="00C47F95">
        <w:rPr>
          <w:rFonts w:ascii="Calibri" w:hAnsi="Calibri"/>
          <w:sz w:val="16"/>
          <w:szCs w:val="16"/>
        </w:rPr>
        <w:t xml:space="preserve"> </w:t>
      </w:r>
      <w:proofErr w:type="spellStart"/>
      <w:r w:rsidRPr="00C47F95">
        <w:rPr>
          <w:rFonts w:ascii="Calibri" w:hAnsi="Calibri"/>
          <w:sz w:val="16"/>
          <w:szCs w:val="16"/>
        </w:rPr>
        <w:t>ринкова</w:t>
      </w:r>
      <w:proofErr w:type="spellEnd"/>
      <w:r w:rsidRPr="00C47F95">
        <w:rPr>
          <w:rFonts w:ascii="Calibri" w:hAnsi="Calibri"/>
          <w:sz w:val="16"/>
          <w:szCs w:val="16"/>
        </w:rPr>
        <w:t xml:space="preserve"> </w:t>
      </w:r>
      <w:proofErr w:type="spellStart"/>
      <w:r w:rsidRPr="00C47F95">
        <w:rPr>
          <w:rFonts w:ascii="Calibri" w:hAnsi="Calibri"/>
          <w:sz w:val="16"/>
          <w:szCs w:val="16"/>
        </w:rPr>
        <w:t>вартість</w:t>
      </w:r>
      <w:proofErr w:type="spellEnd"/>
      <w:r w:rsidRPr="00C47F95">
        <w:rPr>
          <w:rFonts w:ascii="Calibri" w:hAnsi="Calibri"/>
          <w:sz w:val="16"/>
          <w:szCs w:val="16"/>
        </w:rPr>
        <w:t xml:space="preserve"> майна, яке є предметом таких </w:t>
      </w:r>
      <w:proofErr w:type="spellStart"/>
      <w:r w:rsidRPr="00C47F95">
        <w:rPr>
          <w:rFonts w:ascii="Calibri" w:hAnsi="Calibri"/>
          <w:sz w:val="16"/>
          <w:szCs w:val="16"/>
        </w:rPr>
        <w:t>правочинів</w:t>
      </w:r>
      <w:proofErr w:type="spellEnd"/>
      <w:r w:rsidRPr="00C47F95">
        <w:rPr>
          <w:rFonts w:ascii="Calibri" w:hAnsi="Calibri"/>
          <w:sz w:val="16"/>
          <w:szCs w:val="16"/>
        </w:rPr>
        <w:t xml:space="preserve"> </w:t>
      </w:r>
      <w:proofErr w:type="spellStart"/>
      <w:r w:rsidRPr="00C47F95">
        <w:rPr>
          <w:rFonts w:ascii="Calibri" w:hAnsi="Calibri"/>
          <w:sz w:val="16"/>
          <w:szCs w:val="16"/>
        </w:rPr>
        <w:t>складає</w:t>
      </w:r>
      <w:proofErr w:type="spellEnd"/>
      <w:r w:rsidRPr="00C47F95">
        <w:rPr>
          <w:rFonts w:ascii="Calibri" w:hAnsi="Calibri"/>
          <w:sz w:val="16"/>
          <w:szCs w:val="16"/>
        </w:rPr>
        <w:t xml:space="preserve"> </w:t>
      </w:r>
      <w:proofErr w:type="spellStart"/>
      <w:r w:rsidRPr="00C47F95">
        <w:rPr>
          <w:rFonts w:ascii="Calibri" w:hAnsi="Calibri"/>
          <w:sz w:val="16"/>
          <w:szCs w:val="16"/>
        </w:rPr>
        <w:t>від</w:t>
      </w:r>
      <w:proofErr w:type="spellEnd"/>
      <w:r w:rsidRPr="00C47F95">
        <w:rPr>
          <w:rFonts w:ascii="Calibri" w:hAnsi="Calibri"/>
          <w:sz w:val="16"/>
          <w:szCs w:val="16"/>
        </w:rPr>
        <w:t xml:space="preserve"> 25 до 50% </w:t>
      </w:r>
      <w:proofErr w:type="spellStart"/>
      <w:r w:rsidRPr="00C47F95">
        <w:rPr>
          <w:rFonts w:ascii="Calibri" w:hAnsi="Calibri"/>
          <w:sz w:val="16"/>
          <w:szCs w:val="16"/>
        </w:rPr>
        <w:t>вартості</w:t>
      </w:r>
      <w:proofErr w:type="spellEnd"/>
      <w:r w:rsidRPr="00C47F95">
        <w:rPr>
          <w:rFonts w:ascii="Calibri" w:hAnsi="Calibri"/>
          <w:sz w:val="16"/>
          <w:szCs w:val="16"/>
        </w:rPr>
        <w:t xml:space="preserve"> </w:t>
      </w:r>
      <w:proofErr w:type="spellStart"/>
      <w:r w:rsidRPr="00C47F95">
        <w:rPr>
          <w:rFonts w:ascii="Calibri" w:hAnsi="Calibri"/>
          <w:sz w:val="16"/>
          <w:szCs w:val="16"/>
        </w:rPr>
        <w:t>активів</w:t>
      </w:r>
      <w:proofErr w:type="spellEnd"/>
      <w:r w:rsidRPr="00C47F95">
        <w:rPr>
          <w:rFonts w:ascii="Calibri" w:hAnsi="Calibri"/>
          <w:sz w:val="16"/>
          <w:szCs w:val="16"/>
        </w:rPr>
        <w:t xml:space="preserve">, та </w:t>
      </w:r>
      <w:proofErr w:type="spellStart"/>
      <w:r w:rsidRPr="00C47F95">
        <w:rPr>
          <w:rFonts w:ascii="Calibri" w:hAnsi="Calibri"/>
          <w:bCs/>
          <w:iCs/>
          <w:sz w:val="16"/>
          <w:szCs w:val="16"/>
        </w:rPr>
        <w:t>більшістю</w:t>
      </w:r>
      <w:proofErr w:type="spellEnd"/>
      <w:r w:rsidRPr="00C47F95">
        <w:rPr>
          <w:rFonts w:ascii="Calibri" w:hAnsi="Calibri"/>
          <w:bCs/>
          <w:iCs/>
          <w:sz w:val="16"/>
          <w:szCs w:val="16"/>
        </w:rPr>
        <w:t xml:space="preserve"> у 50% </w:t>
      </w:r>
      <w:proofErr w:type="spellStart"/>
      <w:r w:rsidRPr="00C47F95">
        <w:rPr>
          <w:rFonts w:ascii="Calibri" w:hAnsi="Calibri"/>
          <w:bCs/>
          <w:iCs/>
          <w:sz w:val="16"/>
          <w:szCs w:val="16"/>
        </w:rPr>
        <w:t>голосів</w:t>
      </w:r>
      <w:proofErr w:type="spellEnd"/>
      <w:r w:rsidRPr="00C47F95">
        <w:rPr>
          <w:rFonts w:ascii="Calibri" w:hAnsi="Calibri"/>
          <w:bCs/>
          <w:iCs/>
          <w:sz w:val="16"/>
          <w:szCs w:val="16"/>
        </w:rPr>
        <w:t xml:space="preserve"> </w:t>
      </w:r>
      <w:proofErr w:type="spellStart"/>
      <w:r w:rsidRPr="00C47F95">
        <w:rPr>
          <w:rFonts w:ascii="Calibri" w:hAnsi="Calibri"/>
          <w:bCs/>
          <w:iCs/>
          <w:sz w:val="16"/>
          <w:szCs w:val="16"/>
        </w:rPr>
        <w:t>акціонерів</w:t>
      </w:r>
      <w:proofErr w:type="spellEnd"/>
      <w:r w:rsidRPr="00C47F95">
        <w:rPr>
          <w:rFonts w:ascii="Calibri" w:hAnsi="Calibri"/>
          <w:bCs/>
          <w:iCs/>
          <w:sz w:val="16"/>
          <w:szCs w:val="16"/>
        </w:rPr>
        <w:t xml:space="preserve"> </w:t>
      </w:r>
      <w:proofErr w:type="spellStart"/>
      <w:r w:rsidRPr="00C47F95">
        <w:rPr>
          <w:rFonts w:ascii="Calibri" w:hAnsi="Calibri"/>
          <w:bCs/>
          <w:iCs/>
          <w:sz w:val="16"/>
          <w:szCs w:val="16"/>
        </w:rPr>
        <w:t>від</w:t>
      </w:r>
      <w:proofErr w:type="spellEnd"/>
      <w:r w:rsidRPr="00C47F95">
        <w:rPr>
          <w:rFonts w:ascii="Calibri" w:hAnsi="Calibri"/>
          <w:bCs/>
          <w:iCs/>
          <w:sz w:val="16"/>
          <w:szCs w:val="16"/>
        </w:rPr>
        <w:t xml:space="preserve"> </w:t>
      </w:r>
      <w:proofErr w:type="spellStart"/>
      <w:r w:rsidRPr="00C47F95">
        <w:rPr>
          <w:rFonts w:ascii="Calibri" w:hAnsi="Calibri"/>
          <w:bCs/>
          <w:iCs/>
          <w:sz w:val="16"/>
          <w:szCs w:val="16"/>
        </w:rPr>
        <w:t>їх</w:t>
      </w:r>
      <w:proofErr w:type="spellEnd"/>
      <w:r w:rsidRPr="00C47F95">
        <w:rPr>
          <w:rFonts w:ascii="Calibri" w:hAnsi="Calibri"/>
          <w:bCs/>
          <w:iCs/>
          <w:sz w:val="16"/>
          <w:szCs w:val="16"/>
        </w:rPr>
        <w:t xml:space="preserve"> </w:t>
      </w:r>
      <w:proofErr w:type="spellStart"/>
      <w:r w:rsidRPr="00C47F95">
        <w:rPr>
          <w:rFonts w:ascii="Calibri" w:hAnsi="Calibri"/>
          <w:bCs/>
          <w:iCs/>
          <w:sz w:val="16"/>
          <w:szCs w:val="16"/>
        </w:rPr>
        <w:t>загальної</w:t>
      </w:r>
      <w:proofErr w:type="spellEnd"/>
      <w:r w:rsidRPr="00C47F95">
        <w:rPr>
          <w:rFonts w:ascii="Calibri" w:hAnsi="Calibri"/>
          <w:bCs/>
          <w:iCs/>
          <w:sz w:val="16"/>
          <w:szCs w:val="16"/>
        </w:rPr>
        <w:t xml:space="preserve"> </w:t>
      </w:r>
      <w:proofErr w:type="spellStart"/>
      <w:r w:rsidRPr="00C47F95">
        <w:rPr>
          <w:rFonts w:ascii="Calibri" w:hAnsi="Calibri"/>
          <w:bCs/>
          <w:iCs/>
          <w:sz w:val="16"/>
          <w:szCs w:val="16"/>
        </w:rPr>
        <w:t>кількості</w:t>
      </w:r>
      <w:proofErr w:type="spellEnd"/>
      <w:r w:rsidRPr="00C47F95">
        <w:rPr>
          <w:rFonts w:ascii="Calibri" w:hAnsi="Calibri"/>
          <w:bCs/>
          <w:iCs/>
          <w:sz w:val="16"/>
          <w:szCs w:val="16"/>
        </w:rPr>
        <w:t xml:space="preserve">, у </w:t>
      </w:r>
      <w:proofErr w:type="spellStart"/>
      <w:r w:rsidRPr="00C47F95">
        <w:rPr>
          <w:rFonts w:ascii="Calibri" w:hAnsi="Calibri"/>
          <w:bCs/>
          <w:iCs/>
          <w:sz w:val="16"/>
          <w:szCs w:val="16"/>
        </w:rPr>
        <w:t>випадку</w:t>
      </w:r>
      <w:proofErr w:type="spellEnd"/>
      <w:r w:rsidRPr="00C47F95">
        <w:rPr>
          <w:rFonts w:ascii="Calibri" w:hAnsi="Calibri"/>
          <w:bCs/>
          <w:iCs/>
          <w:sz w:val="16"/>
          <w:szCs w:val="16"/>
        </w:rPr>
        <w:t xml:space="preserve">, </w:t>
      </w:r>
      <w:proofErr w:type="spellStart"/>
      <w:r w:rsidRPr="00C47F95">
        <w:rPr>
          <w:rFonts w:ascii="Calibri" w:hAnsi="Calibri"/>
          <w:bCs/>
          <w:iCs/>
          <w:sz w:val="16"/>
          <w:szCs w:val="16"/>
        </w:rPr>
        <w:t>якщо</w:t>
      </w:r>
      <w:proofErr w:type="spellEnd"/>
      <w:r w:rsidRPr="00C47F95">
        <w:rPr>
          <w:rFonts w:ascii="Calibri" w:hAnsi="Calibri"/>
          <w:bCs/>
          <w:iCs/>
          <w:sz w:val="16"/>
          <w:szCs w:val="16"/>
        </w:rPr>
        <w:t xml:space="preserve"> </w:t>
      </w:r>
      <w:proofErr w:type="spellStart"/>
      <w:r w:rsidRPr="00C47F95">
        <w:rPr>
          <w:rFonts w:ascii="Calibri" w:hAnsi="Calibri"/>
          <w:sz w:val="16"/>
          <w:szCs w:val="16"/>
        </w:rPr>
        <w:t>ринкова</w:t>
      </w:r>
      <w:proofErr w:type="spellEnd"/>
      <w:r w:rsidRPr="00C47F95">
        <w:rPr>
          <w:rFonts w:ascii="Calibri" w:hAnsi="Calibri"/>
          <w:sz w:val="16"/>
          <w:szCs w:val="16"/>
        </w:rPr>
        <w:t xml:space="preserve"> </w:t>
      </w:r>
      <w:proofErr w:type="spellStart"/>
      <w:r w:rsidRPr="00C47F95">
        <w:rPr>
          <w:rFonts w:ascii="Calibri" w:hAnsi="Calibri"/>
          <w:sz w:val="16"/>
          <w:szCs w:val="16"/>
        </w:rPr>
        <w:t>вартість</w:t>
      </w:r>
      <w:proofErr w:type="spellEnd"/>
      <w:r w:rsidRPr="00C47F95">
        <w:rPr>
          <w:rFonts w:ascii="Calibri" w:hAnsi="Calibri"/>
          <w:sz w:val="16"/>
          <w:szCs w:val="16"/>
        </w:rPr>
        <w:t xml:space="preserve"> майна, яке є предметом таких </w:t>
      </w:r>
      <w:proofErr w:type="spellStart"/>
      <w:r w:rsidRPr="00C47F95">
        <w:rPr>
          <w:rFonts w:ascii="Calibri" w:hAnsi="Calibri"/>
          <w:sz w:val="16"/>
          <w:szCs w:val="16"/>
        </w:rPr>
        <w:t>правочинів</w:t>
      </w:r>
      <w:proofErr w:type="spellEnd"/>
      <w:r w:rsidRPr="00C47F95">
        <w:rPr>
          <w:rFonts w:ascii="Calibri" w:hAnsi="Calibri"/>
          <w:sz w:val="16"/>
          <w:szCs w:val="16"/>
        </w:rPr>
        <w:t xml:space="preserve"> (</w:t>
      </w:r>
      <w:proofErr w:type="spellStart"/>
      <w:r w:rsidRPr="00C47F95">
        <w:rPr>
          <w:rFonts w:ascii="Calibri" w:hAnsi="Calibri"/>
          <w:sz w:val="16"/>
          <w:szCs w:val="16"/>
        </w:rPr>
        <w:t>договорів</w:t>
      </w:r>
      <w:proofErr w:type="spellEnd"/>
      <w:r w:rsidRPr="00C47F95">
        <w:rPr>
          <w:rFonts w:ascii="Calibri" w:hAnsi="Calibri"/>
          <w:sz w:val="16"/>
          <w:szCs w:val="16"/>
        </w:rPr>
        <w:t xml:space="preserve">, </w:t>
      </w:r>
      <w:proofErr w:type="spellStart"/>
      <w:r w:rsidRPr="00C47F95">
        <w:rPr>
          <w:rFonts w:ascii="Calibri" w:hAnsi="Calibri"/>
          <w:sz w:val="16"/>
          <w:szCs w:val="16"/>
        </w:rPr>
        <w:t>угод</w:t>
      </w:r>
      <w:proofErr w:type="spellEnd"/>
      <w:r w:rsidRPr="00C47F95">
        <w:rPr>
          <w:rFonts w:ascii="Calibri" w:hAnsi="Calibri"/>
          <w:sz w:val="16"/>
          <w:szCs w:val="16"/>
        </w:rPr>
        <w:t xml:space="preserve">) є </w:t>
      </w:r>
      <w:proofErr w:type="spellStart"/>
      <w:r w:rsidRPr="00C47F95">
        <w:rPr>
          <w:rFonts w:ascii="Calibri" w:hAnsi="Calibri"/>
          <w:sz w:val="16"/>
          <w:szCs w:val="16"/>
        </w:rPr>
        <w:t>більшою</w:t>
      </w:r>
      <w:proofErr w:type="spellEnd"/>
      <w:r w:rsidRPr="00C47F95">
        <w:rPr>
          <w:rFonts w:ascii="Calibri" w:hAnsi="Calibri"/>
          <w:sz w:val="16"/>
          <w:szCs w:val="16"/>
        </w:rPr>
        <w:t xml:space="preserve"> 50% </w:t>
      </w:r>
      <w:proofErr w:type="spellStart"/>
      <w:r w:rsidRPr="00C47F95">
        <w:rPr>
          <w:rFonts w:ascii="Calibri" w:hAnsi="Calibri"/>
          <w:sz w:val="16"/>
          <w:szCs w:val="16"/>
        </w:rPr>
        <w:t>вартості</w:t>
      </w:r>
      <w:proofErr w:type="spellEnd"/>
      <w:r w:rsidRPr="00C47F95">
        <w:rPr>
          <w:rFonts w:ascii="Calibri" w:hAnsi="Calibri"/>
          <w:sz w:val="16"/>
          <w:szCs w:val="16"/>
        </w:rPr>
        <w:t xml:space="preserve"> </w:t>
      </w:r>
      <w:proofErr w:type="spellStart"/>
      <w:r w:rsidRPr="00C47F95">
        <w:rPr>
          <w:rFonts w:ascii="Calibri" w:hAnsi="Calibri"/>
          <w:sz w:val="16"/>
          <w:szCs w:val="16"/>
        </w:rPr>
        <w:t>активів</w:t>
      </w:r>
      <w:proofErr w:type="spellEnd"/>
      <w:r w:rsidRPr="00C47F95">
        <w:rPr>
          <w:rFonts w:ascii="Calibri" w:hAnsi="Calibri"/>
          <w:bCs/>
          <w:iCs/>
          <w:sz w:val="16"/>
          <w:szCs w:val="16"/>
        </w:rPr>
        <w:t>.</w:t>
      </w:r>
    </w:p>
    <w:p w:rsidR="004B69AA" w:rsidRPr="00BB4968" w:rsidRDefault="004B69AA" w:rsidP="004B69AA">
      <w:pPr>
        <w:widowControl w:val="0"/>
        <w:tabs>
          <w:tab w:val="left" w:pos="-1560"/>
        </w:tabs>
        <w:ind w:left="284" w:firstLine="142"/>
        <w:rPr>
          <w:rFonts w:ascii="Calibri" w:hAnsi="Calibri"/>
          <w:sz w:val="16"/>
          <w:szCs w:val="16"/>
        </w:rPr>
      </w:pPr>
      <w:proofErr w:type="spellStart"/>
      <w:r w:rsidRPr="00BB4968">
        <w:rPr>
          <w:rFonts w:ascii="Calibri" w:hAnsi="Calibri"/>
          <w:bCs/>
          <w:iCs/>
          <w:sz w:val="16"/>
          <w:szCs w:val="16"/>
        </w:rPr>
        <w:t>Рішення</w:t>
      </w:r>
      <w:proofErr w:type="spellEnd"/>
      <w:r w:rsidRPr="00BB4968">
        <w:rPr>
          <w:rFonts w:ascii="Calibri" w:hAnsi="Calibri"/>
          <w:bCs/>
          <w:iCs/>
          <w:sz w:val="16"/>
          <w:szCs w:val="16"/>
        </w:rPr>
        <w:t xml:space="preserve"> з </w:t>
      </w:r>
      <w:proofErr w:type="spellStart"/>
      <w:r w:rsidRPr="00BB4968">
        <w:rPr>
          <w:rFonts w:ascii="Calibri" w:hAnsi="Calibri"/>
          <w:bCs/>
          <w:iCs/>
          <w:sz w:val="16"/>
          <w:szCs w:val="16"/>
        </w:rPr>
        <w:t>питання</w:t>
      </w:r>
      <w:proofErr w:type="spellEnd"/>
      <w:r w:rsidRPr="00BB4968">
        <w:rPr>
          <w:rFonts w:ascii="Calibri" w:hAnsi="Calibri"/>
          <w:bCs/>
          <w:iCs/>
          <w:sz w:val="16"/>
          <w:szCs w:val="16"/>
        </w:rPr>
        <w:t xml:space="preserve"> </w:t>
      </w:r>
      <w:r w:rsidRPr="003C422A">
        <w:rPr>
          <w:rFonts w:ascii="Calibri" w:hAnsi="Calibri"/>
          <w:bCs/>
          <w:iCs/>
          <w:sz w:val="16"/>
          <w:szCs w:val="16"/>
        </w:rPr>
        <w:t>№</w:t>
      </w:r>
      <w:r w:rsidR="003C422A" w:rsidRPr="003C422A">
        <w:rPr>
          <w:rFonts w:ascii="Calibri" w:hAnsi="Calibri"/>
          <w:bCs/>
          <w:iCs/>
          <w:sz w:val="16"/>
          <w:szCs w:val="16"/>
          <w:lang w:val="uk-UA"/>
        </w:rPr>
        <w:t>4</w:t>
      </w:r>
      <w:r w:rsidRPr="00BB4968">
        <w:rPr>
          <w:rFonts w:ascii="Calibri" w:hAnsi="Calibri"/>
          <w:bCs/>
          <w:iCs/>
          <w:sz w:val="16"/>
          <w:szCs w:val="16"/>
        </w:rPr>
        <w:t xml:space="preserve"> </w:t>
      </w:r>
      <w:r w:rsidRPr="00BB4968">
        <w:rPr>
          <w:rFonts w:ascii="Calibri" w:hAnsi="Calibri"/>
          <w:sz w:val="16"/>
          <w:szCs w:val="16"/>
        </w:rPr>
        <w:t xml:space="preserve">Порядку денного </w:t>
      </w:r>
      <w:proofErr w:type="spellStart"/>
      <w:r w:rsidRPr="00BB4968">
        <w:rPr>
          <w:rFonts w:ascii="Calibri" w:hAnsi="Calibri"/>
          <w:sz w:val="16"/>
          <w:szCs w:val="16"/>
        </w:rPr>
        <w:t>цих</w:t>
      </w:r>
      <w:proofErr w:type="spellEnd"/>
      <w:r w:rsidRPr="00BB4968">
        <w:rPr>
          <w:rFonts w:ascii="Calibri" w:hAnsi="Calibri"/>
          <w:sz w:val="16"/>
          <w:szCs w:val="16"/>
        </w:rPr>
        <w:t xml:space="preserve"> </w:t>
      </w:r>
      <w:proofErr w:type="spellStart"/>
      <w:r w:rsidRPr="00BB4968">
        <w:rPr>
          <w:rFonts w:ascii="Calibri" w:hAnsi="Calibri"/>
          <w:sz w:val="16"/>
          <w:szCs w:val="16"/>
        </w:rPr>
        <w:t>Загальних</w:t>
      </w:r>
      <w:proofErr w:type="spellEnd"/>
      <w:r w:rsidRPr="00BB4968">
        <w:rPr>
          <w:rFonts w:ascii="Calibri" w:hAnsi="Calibri"/>
          <w:sz w:val="16"/>
          <w:szCs w:val="16"/>
        </w:rPr>
        <w:t xml:space="preserve"> </w:t>
      </w:r>
      <w:proofErr w:type="spellStart"/>
      <w:r w:rsidRPr="00BB4968">
        <w:rPr>
          <w:rFonts w:ascii="Calibri" w:hAnsi="Calibri"/>
          <w:sz w:val="16"/>
          <w:szCs w:val="16"/>
        </w:rPr>
        <w:t>зборів</w:t>
      </w:r>
      <w:proofErr w:type="spellEnd"/>
      <w:r w:rsidRPr="00BB4968">
        <w:rPr>
          <w:rFonts w:ascii="Calibri" w:hAnsi="Calibri"/>
          <w:sz w:val="16"/>
          <w:szCs w:val="16"/>
        </w:rPr>
        <w:t xml:space="preserve"> </w:t>
      </w:r>
      <w:proofErr w:type="spellStart"/>
      <w:r w:rsidRPr="00BB4968">
        <w:rPr>
          <w:rFonts w:ascii="Calibri" w:hAnsi="Calibri"/>
          <w:sz w:val="16"/>
          <w:szCs w:val="16"/>
        </w:rPr>
        <w:t>акціонерів</w:t>
      </w:r>
      <w:proofErr w:type="spellEnd"/>
      <w:r w:rsidRPr="00BB4968">
        <w:rPr>
          <w:rFonts w:ascii="Calibri" w:hAnsi="Calibri"/>
          <w:sz w:val="16"/>
          <w:szCs w:val="16"/>
        </w:rPr>
        <w:t xml:space="preserve"> </w:t>
      </w:r>
      <w:proofErr w:type="spellStart"/>
      <w:r w:rsidRPr="00BB4968">
        <w:rPr>
          <w:rFonts w:ascii="Calibri" w:hAnsi="Calibri"/>
          <w:sz w:val="16"/>
          <w:szCs w:val="16"/>
        </w:rPr>
        <w:t>приймається</w:t>
      </w:r>
      <w:proofErr w:type="spellEnd"/>
      <w:r w:rsidRPr="00BB4968">
        <w:rPr>
          <w:rFonts w:ascii="Calibri" w:hAnsi="Calibri"/>
          <w:sz w:val="16"/>
          <w:szCs w:val="16"/>
        </w:rPr>
        <w:t xml:space="preserve"> </w:t>
      </w:r>
      <w:proofErr w:type="spellStart"/>
      <w:r w:rsidRPr="00BB4968">
        <w:rPr>
          <w:rFonts w:ascii="Calibri" w:hAnsi="Calibri"/>
          <w:sz w:val="16"/>
          <w:szCs w:val="16"/>
        </w:rPr>
        <w:t>більш</w:t>
      </w:r>
      <w:proofErr w:type="spellEnd"/>
      <w:r w:rsidRPr="00BB4968">
        <w:rPr>
          <w:rFonts w:ascii="Calibri" w:hAnsi="Calibri"/>
          <w:sz w:val="16"/>
          <w:szCs w:val="16"/>
        </w:rPr>
        <w:t xml:space="preserve"> як </w:t>
      </w:r>
      <w:proofErr w:type="spellStart"/>
      <w:r w:rsidRPr="00BB4968">
        <w:rPr>
          <w:rFonts w:ascii="Calibri" w:hAnsi="Calibri"/>
          <w:sz w:val="16"/>
          <w:szCs w:val="16"/>
        </w:rPr>
        <w:t>трьома</w:t>
      </w:r>
      <w:proofErr w:type="spellEnd"/>
      <w:r w:rsidRPr="00BB4968">
        <w:rPr>
          <w:rFonts w:ascii="Calibri" w:hAnsi="Calibri"/>
          <w:sz w:val="16"/>
          <w:szCs w:val="16"/>
        </w:rPr>
        <w:t xml:space="preserve"> </w:t>
      </w:r>
      <w:proofErr w:type="spellStart"/>
      <w:r w:rsidRPr="00BB4968">
        <w:rPr>
          <w:rFonts w:ascii="Calibri" w:hAnsi="Calibri"/>
          <w:sz w:val="16"/>
          <w:szCs w:val="16"/>
        </w:rPr>
        <w:t>чвертями</w:t>
      </w:r>
      <w:proofErr w:type="spellEnd"/>
      <w:r w:rsidRPr="00BB4968">
        <w:rPr>
          <w:rFonts w:ascii="Calibri" w:hAnsi="Calibri"/>
          <w:sz w:val="16"/>
          <w:szCs w:val="16"/>
        </w:rPr>
        <w:t xml:space="preserve"> </w:t>
      </w:r>
      <w:proofErr w:type="spellStart"/>
      <w:r w:rsidRPr="00BB4968">
        <w:rPr>
          <w:rFonts w:ascii="Calibri" w:hAnsi="Calibri"/>
          <w:sz w:val="16"/>
          <w:szCs w:val="16"/>
        </w:rPr>
        <w:t>голосів</w:t>
      </w:r>
      <w:proofErr w:type="spellEnd"/>
      <w:r w:rsidRPr="00BB4968">
        <w:rPr>
          <w:rFonts w:ascii="Calibri" w:hAnsi="Calibri"/>
          <w:sz w:val="16"/>
          <w:szCs w:val="16"/>
        </w:rPr>
        <w:t xml:space="preserve"> </w:t>
      </w:r>
      <w:proofErr w:type="spellStart"/>
      <w:r w:rsidRPr="00BB4968">
        <w:rPr>
          <w:rFonts w:ascii="Calibri" w:hAnsi="Calibri"/>
          <w:sz w:val="16"/>
          <w:szCs w:val="16"/>
        </w:rPr>
        <w:t>акціонерів</w:t>
      </w:r>
      <w:proofErr w:type="spellEnd"/>
      <w:r w:rsidRPr="00BB4968">
        <w:rPr>
          <w:rFonts w:ascii="Calibri" w:hAnsi="Calibri"/>
          <w:sz w:val="16"/>
          <w:szCs w:val="16"/>
        </w:rPr>
        <w:t xml:space="preserve">, </w:t>
      </w:r>
      <w:proofErr w:type="spellStart"/>
      <w:r w:rsidRPr="00BB4968">
        <w:rPr>
          <w:rFonts w:ascii="Calibri" w:hAnsi="Calibri"/>
          <w:sz w:val="16"/>
          <w:szCs w:val="16"/>
        </w:rPr>
        <w:t>які</w:t>
      </w:r>
      <w:proofErr w:type="spellEnd"/>
      <w:r w:rsidRPr="00BB4968">
        <w:rPr>
          <w:rFonts w:ascii="Calibri" w:hAnsi="Calibri"/>
          <w:sz w:val="16"/>
          <w:szCs w:val="16"/>
        </w:rPr>
        <w:t xml:space="preserve"> </w:t>
      </w:r>
      <w:proofErr w:type="spellStart"/>
      <w:r w:rsidRPr="00BB4968">
        <w:rPr>
          <w:rFonts w:ascii="Calibri" w:hAnsi="Calibri"/>
          <w:sz w:val="16"/>
          <w:szCs w:val="16"/>
        </w:rPr>
        <w:t>зареєструвалися</w:t>
      </w:r>
      <w:proofErr w:type="spellEnd"/>
      <w:r w:rsidRPr="00BB4968">
        <w:rPr>
          <w:rFonts w:ascii="Calibri" w:hAnsi="Calibri"/>
          <w:sz w:val="16"/>
          <w:szCs w:val="16"/>
        </w:rPr>
        <w:t xml:space="preserve"> для </w:t>
      </w:r>
      <w:proofErr w:type="spellStart"/>
      <w:r w:rsidRPr="00BB4968">
        <w:rPr>
          <w:rFonts w:ascii="Calibri" w:hAnsi="Calibri"/>
          <w:sz w:val="16"/>
          <w:szCs w:val="16"/>
        </w:rPr>
        <w:t>участі</w:t>
      </w:r>
      <w:proofErr w:type="spellEnd"/>
      <w:r w:rsidRPr="00BB4968">
        <w:rPr>
          <w:rFonts w:ascii="Calibri" w:hAnsi="Calibri"/>
          <w:sz w:val="16"/>
          <w:szCs w:val="16"/>
        </w:rPr>
        <w:t xml:space="preserve"> у </w:t>
      </w:r>
      <w:proofErr w:type="spellStart"/>
      <w:r w:rsidRPr="00BB4968">
        <w:rPr>
          <w:rFonts w:ascii="Calibri" w:hAnsi="Calibri"/>
          <w:sz w:val="16"/>
          <w:szCs w:val="16"/>
        </w:rPr>
        <w:t>зборах</w:t>
      </w:r>
      <w:proofErr w:type="spellEnd"/>
      <w:r w:rsidRPr="00BB4968">
        <w:rPr>
          <w:rFonts w:ascii="Calibri" w:hAnsi="Calibri"/>
          <w:sz w:val="16"/>
          <w:szCs w:val="16"/>
        </w:rPr>
        <w:t>.</w:t>
      </w:r>
    </w:p>
    <w:p w:rsidR="004B69AA" w:rsidRPr="000A016E" w:rsidRDefault="004B69AA" w:rsidP="004B69AA">
      <w:pPr>
        <w:widowControl w:val="0"/>
        <w:tabs>
          <w:tab w:val="left" w:pos="-1560"/>
        </w:tabs>
        <w:ind w:left="284" w:firstLine="142"/>
        <w:rPr>
          <w:rFonts w:ascii="Calibri" w:hAnsi="Calibri"/>
          <w:sz w:val="16"/>
          <w:szCs w:val="16"/>
        </w:rPr>
      </w:pPr>
      <w:proofErr w:type="spellStart"/>
      <w:r w:rsidRPr="000A016E">
        <w:rPr>
          <w:rFonts w:ascii="Calibri" w:hAnsi="Calibri"/>
          <w:sz w:val="16"/>
          <w:szCs w:val="16"/>
        </w:rPr>
        <w:t>Зі</w:t>
      </w:r>
      <w:proofErr w:type="spellEnd"/>
      <w:r w:rsidRPr="000A016E">
        <w:rPr>
          <w:rFonts w:ascii="Calibri" w:hAnsi="Calibri"/>
          <w:sz w:val="16"/>
          <w:szCs w:val="16"/>
        </w:rPr>
        <w:t xml:space="preserve"> </w:t>
      </w:r>
      <w:proofErr w:type="spellStart"/>
      <w:r w:rsidRPr="000A016E">
        <w:rPr>
          <w:rFonts w:ascii="Calibri" w:hAnsi="Calibri"/>
          <w:sz w:val="16"/>
          <w:szCs w:val="16"/>
        </w:rPr>
        <w:t>всіх</w:t>
      </w:r>
      <w:proofErr w:type="spellEnd"/>
      <w:r w:rsidRPr="000A016E">
        <w:rPr>
          <w:rFonts w:ascii="Calibri" w:hAnsi="Calibri"/>
          <w:sz w:val="16"/>
          <w:szCs w:val="16"/>
        </w:rPr>
        <w:t xml:space="preserve"> </w:t>
      </w:r>
      <w:proofErr w:type="spellStart"/>
      <w:r w:rsidRPr="000A016E">
        <w:rPr>
          <w:rFonts w:ascii="Calibri" w:hAnsi="Calibri"/>
          <w:sz w:val="16"/>
          <w:szCs w:val="16"/>
        </w:rPr>
        <w:t>інших</w:t>
      </w:r>
      <w:proofErr w:type="spellEnd"/>
      <w:r w:rsidRPr="000A016E">
        <w:rPr>
          <w:rFonts w:ascii="Calibri" w:hAnsi="Calibri"/>
          <w:sz w:val="16"/>
          <w:szCs w:val="16"/>
        </w:rPr>
        <w:t xml:space="preserve"> </w:t>
      </w:r>
      <w:proofErr w:type="spellStart"/>
      <w:r w:rsidRPr="000A016E">
        <w:rPr>
          <w:rFonts w:ascii="Calibri" w:hAnsi="Calibri"/>
          <w:sz w:val="16"/>
          <w:szCs w:val="16"/>
        </w:rPr>
        <w:t>питань</w:t>
      </w:r>
      <w:proofErr w:type="spellEnd"/>
      <w:r w:rsidRPr="000A016E">
        <w:rPr>
          <w:rFonts w:ascii="Calibri" w:hAnsi="Calibri"/>
          <w:sz w:val="16"/>
          <w:szCs w:val="16"/>
        </w:rPr>
        <w:t xml:space="preserve">  порядку денного, в </w:t>
      </w:r>
      <w:proofErr w:type="spellStart"/>
      <w:r w:rsidRPr="000A016E">
        <w:rPr>
          <w:rFonts w:ascii="Calibri" w:hAnsi="Calibri"/>
          <w:sz w:val="16"/>
          <w:szCs w:val="16"/>
        </w:rPr>
        <w:t>т.ч</w:t>
      </w:r>
      <w:proofErr w:type="spellEnd"/>
      <w:r w:rsidRPr="000A016E">
        <w:rPr>
          <w:rFonts w:ascii="Calibri" w:hAnsi="Calibri"/>
          <w:sz w:val="16"/>
          <w:szCs w:val="16"/>
        </w:rPr>
        <w:t xml:space="preserve">. з </w:t>
      </w:r>
      <w:proofErr w:type="spellStart"/>
      <w:r w:rsidRPr="000A016E">
        <w:rPr>
          <w:rFonts w:ascii="Calibri" w:hAnsi="Calibri"/>
          <w:sz w:val="16"/>
          <w:szCs w:val="16"/>
        </w:rPr>
        <w:t>процедурних</w:t>
      </w:r>
      <w:proofErr w:type="spellEnd"/>
      <w:r w:rsidRPr="000A016E">
        <w:rPr>
          <w:rFonts w:ascii="Calibri" w:hAnsi="Calibri"/>
          <w:sz w:val="16"/>
          <w:szCs w:val="16"/>
        </w:rPr>
        <w:t xml:space="preserve"> </w:t>
      </w:r>
      <w:proofErr w:type="spellStart"/>
      <w:r w:rsidRPr="000A016E">
        <w:rPr>
          <w:rFonts w:ascii="Calibri" w:hAnsi="Calibri"/>
          <w:sz w:val="16"/>
          <w:szCs w:val="16"/>
        </w:rPr>
        <w:t>питань</w:t>
      </w:r>
      <w:proofErr w:type="spellEnd"/>
      <w:r w:rsidRPr="000A016E">
        <w:rPr>
          <w:rFonts w:ascii="Calibri" w:hAnsi="Calibri"/>
          <w:sz w:val="16"/>
          <w:szCs w:val="16"/>
        </w:rPr>
        <w:t xml:space="preserve">, </w:t>
      </w:r>
      <w:proofErr w:type="spellStart"/>
      <w:r w:rsidRPr="000A016E">
        <w:rPr>
          <w:rFonts w:ascii="Calibri" w:hAnsi="Calibri"/>
          <w:sz w:val="16"/>
          <w:szCs w:val="16"/>
        </w:rPr>
        <w:t>рішення</w:t>
      </w:r>
      <w:proofErr w:type="spellEnd"/>
      <w:r w:rsidRPr="000A016E">
        <w:rPr>
          <w:rFonts w:ascii="Calibri" w:hAnsi="Calibri"/>
          <w:sz w:val="16"/>
          <w:szCs w:val="16"/>
        </w:rPr>
        <w:t xml:space="preserve"> </w:t>
      </w:r>
      <w:proofErr w:type="spellStart"/>
      <w:r w:rsidRPr="000A016E">
        <w:rPr>
          <w:rFonts w:ascii="Calibri" w:hAnsi="Calibri"/>
          <w:sz w:val="16"/>
          <w:szCs w:val="16"/>
        </w:rPr>
        <w:t>приймається</w:t>
      </w:r>
      <w:proofErr w:type="spellEnd"/>
      <w:r w:rsidRPr="000A016E">
        <w:rPr>
          <w:rFonts w:ascii="Calibri" w:hAnsi="Calibri"/>
          <w:sz w:val="16"/>
          <w:szCs w:val="16"/>
        </w:rPr>
        <w:t xml:space="preserve"> простою </w:t>
      </w:r>
      <w:proofErr w:type="spellStart"/>
      <w:r w:rsidRPr="000A016E">
        <w:rPr>
          <w:rFonts w:ascii="Calibri" w:hAnsi="Calibri"/>
          <w:sz w:val="16"/>
          <w:szCs w:val="16"/>
        </w:rPr>
        <w:t>більшістю</w:t>
      </w:r>
      <w:proofErr w:type="spellEnd"/>
      <w:r w:rsidRPr="000A016E">
        <w:rPr>
          <w:rFonts w:ascii="Calibri" w:hAnsi="Calibri"/>
          <w:sz w:val="16"/>
          <w:szCs w:val="16"/>
        </w:rPr>
        <w:t xml:space="preserve"> </w:t>
      </w:r>
      <w:proofErr w:type="spellStart"/>
      <w:r w:rsidRPr="000A016E">
        <w:rPr>
          <w:rFonts w:ascii="Calibri" w:hAnsi="Calibri"/>
          <w:sz w:val="16"/>
          <w:szCs w:val="16"/>
        </w:rPr>
        <w:t>голосів</w:t>
      </w:r>
      <w:proofErr w:type="spellEnd"/>
      <w:r w:rsidRPr="000A016E">
        <w:rPr>
          <w:rFonts w:ascii="Calibri" w:hAnsi="Calibri"/>
          <w:sz w:val="16"/>
          <w:szCs w:val="16"/>
        </w:rPr>
        <w:t xml:space="preserve"> </w:t>
      </w:r>
      <w:proofErr w:type="spellStart"/>
      <w:r w:rsidRPr="000A016E">
        <w:rPr>
          <w:rFonts w:ascii="Calibri" w:hAnsi="Calibri"/>
          <w:sz w:val="16"/>
          <w:szCs w:val="16"/>
        </w:rPr>
        <w:t>присутніх</w:t>
      </w:r>
      <w:proofErr w:type="spellEnd"/>
      <w:r w:rsidRPr="000A016E">
        <w:rPr>
          <w:rFonts w:ascii="Calibri" w:hAnsi="Calibri"/>
          <w:sz w:val="16"/>
          <w:szCs w:val="16"/>
        </w:rPr>
        <w:t xml:space="preserve"> </w:t>
      </w:r>
      <w:proofErr w:type="spellStart"/>
      <w:r w:rsidRPr="000A016E">
        <w:rPr>
          <w:rFonts w:ascii="Calibri" w:hAnsi="Calibri"/>
          <w:sz w:val="16"/>
          <w:szCs w:val="16"/>
        </w:rPr>
        <w:t>акціонерів</w:t>
      </w:r>
      <w:proofErr w:type="spellEnd"/>
      <w:r w:rsidRPr="000A016E">
        <w:rPr>
          <w:rFonts w:ascii="Calibri" w:hAnsi="Calibri"/>
          <w:sz w:val="16"/>
          <w:szCs w:val="16"/>
        </w:rPr>
        <w:t xml:space="preserve"> (</w:t>
      </w:r>
      <w:proofErr w:type="spellStart"/>
      <w:r w:rsidRPr="000A016E">
        <w:rPr>
          <w:rFonts w:ascii="Calibri" w:hAnsi="Calibri"/>
          <w:sz w:val="16"/>
          <w:szCs w:val="16"/>
        </w:rPr>
        <w:t>їх</w:t>
      </w:r>
      <w:proofErr w:type="spellEnd"/>
      <w:r w:rsidRPr="000A016E">
        <w:rPr>
          <w:rFonts w:ascii="Calibri" w:hAnsi="Calibri"/>
          <w:sz w:val="16"/>
          <w:szCs w:val="16"/>
        </w:rPr>
        <w:t xml:space="preserve"> </w:t>
      </w:r>
      <w:proofErr w:type="spellStart"/>
      <w:r w:rsidRPr="000A016E">
        <w:rPr>
          <w:rFonts w:ascii="Calibri" w:hAnsi="Calibri"/>
          <w:sz w:val="16"/>
          <w:szCs w:val="16"/>
        </w:rPr>
        <w:t>представників</w:t>
      </w:r>
      <w:proofErr w:type="spellEnd"/>
      <w:r w:rsidRPr="000A016E">
        <w:rPr>
          <w:rFonts w:ascii="Calibri" w:hAnsi="Calibri"/>
          <w:sz w:val="16"/>
          <w:szCs w:val="16"/>
        </w:rPr>
        <w:t xml:space="preserve">), </w:t>
      </w:r>
      <w:proofErr w:type="spellStart"/>
      <w:r w:rsidRPr="000A016E">
        <w:rPr>
          <w:rFonts w:ascii="Calibri" w:hAnsi="Calibri"/>
          <w:sz w:val="16"/>
          <w:szCs w:val="16"/>
        </w:rPr>
        <w:t>що</w:t>
      </w:r>
      <w:proofErr w:type="spellEnd"/>
      <w:r w:rsidRPr="000A016E">
        <w:rPr>
          <w:rFonts w:ascii="Calibri" w:hAnsi="Calibri"/>
          <w:sz w:val="16"/>
          <w:szCs w:val="16"/>
        </w:rPr>
        <w:t xml:space="preserve"> </w:t>
      </w:r>
      <w:proofErr w:type="spellStart"/>
      <w:r w:rsidRPr="000A016E">
        <w:rPr>
          <w:rFonts w:ascii="Calibri" w:hAnsi="Calibri"/>
          <w:sz w:val="16"/>
          <w:szCs w:val="16"/>
        </w:rPr>
        <w:t>зареєструвалися</w:t>
      </w:r>
      <w:proofErr w:type="spellEnd"/>
      <w:r w:rsidRPr="000A016E">
        <w:rPr>
          <w:rFonts w:ascii="Calibri" w:hAnsi="Calibri"/>
          <w:sz w:val="16"/>
          <w:szCs w:val="16"/>
        </w:rPr>
        <w:t xml:space="preserve"> перед початком </w:t>
      </w:r>
      <w:proofErr w:type="spellStart"/>
      <w:r w:rsidRPr="000A016E">
        <w:rPr>
          <w:rFonts w:ascii="Calibri" w:hAnsi="Calibri"/>
          <w:sz w:val="16"/>
          <w:szCs w:val="16"/>
        </w:rPr>
        <w:t>зборів</w:t>
      </w:r>
      <w:proofErr w:type="spellEnd"/>
      <w:r w:rsidRPr="000A016E">
        <w:rPr>
          <w:rFonts w:ascii="Calibri" w:hAnsi="Calibri"/>
          <w:sz w:val="16"/>
          <w:szCs w:val="16"/>
        </w:rPr>
        <w:t xml:space="preserve"> та </w:t>
      </w:r>
      <w:proofErr w:type="spellStart"/>
      <w:r w:rsidRPr="000A016E">
        <w:rPr>
          <w:rFonts w:ascii="Calibri" w:hAnsi="Calibri"/>
          <w:sz w:val="16"/>
          <w:szCs w:val="16"/>
        </w:rPr>
        <w:t>беруть</w:t>
      </w:r>
      <w:proofErr w:type="spellEnd"/>
      <w:r w:rsidRPr="000A016E">
        <w:rPr>
          <w:rFonts w:ascii="Calibri" w:hAnsi="Calibri"/>
          <w:sz w:val="16"/>
          <w:szCs w:val="16"/>
        </w:rPr>
        <w:t xml:space="preserve"> участь у </w:t>
      </w:r>
      <w:proofErr w:type="spellStart"/>
      <w:r w:rsidRPr="000A016E">
        <w:rPr>
          <w:rFonts w:ascii="Calibri" w:hAnsi="Calibri"/>
          <w:sz w:val="16"/>
          <w:szCs w:val="16"/>
        </w:rPr>
        <w:t>загальних</w:t>
      </w:r>
      <w:proofErr w:type="spellEnd"/>
      <w:r w:rsidRPr="000A016E">
        <w:rPr>
          <w:rFonts w:ascii="Calibri" w:hAnsi="Calibri"/>
          <w:sz w:val="16"/>
          <w:szCs w:val="16"/>
        </w:rPr>
        <w:t xml:space="preserve"> </w:t>
      </w:r>
      <w:proofErr w:type="spellStart"/>
      <w:r w:rsidRPr="000A016E">
        <w:rPr>
          <w:rFonts w:ascii="Calibri" w:hAnsi="Calibri"/>
          <w:sz w:val="16"/>
          <w:szCs w:val="16"/>
        </w:rPr>
        <w:t>зборах</w:t>
      </w:r>
      <w:proofErr w:type="spellEnd"/>
      <w:r w:rsidRPr="000A016E">
        <w:rPr>
          <w:rFonts w:ascii="Calibri" w:hAnsi="Calibri"/>
          <w:sz w:val="16"/>
          <w:szCs w:val="16"/>
        </w:rPr>
        <w:t xml:space="preserve"> </w:t>
      </w:r>
      <w:r w:rsidRPr="000A016E">
        <w:rPr>
          <w:rFonts w:ascii="Calibri" w:hAnsi="Calibri"/>
          <w:bCs/>
          <w:sz w:val="16"/>
          <w:szCs w:val="16"/>
        </w:rPr>
        <w:t>ПАТ «ДУБНОМОЛОКО»</w:t>
      </w:r>
      <w:r w:rsidRPr="000A016E">
        <w:rPr>
          <w:rFonts w:ascii="Calibri" w:hAnsi="Calibri"/>
          <w:sz w:val="16"/>
          <w:szCs w:val="16"/>
        </w:rPr>
        <w:t xml:space="preserve">. </w:t>
      </w:r>
    </w:p>
    <w:p w:rsidR="004B69AA" w:rsidRPr="000A016E" w:rsidRDefault="004B69AA" w:rsidP="004B69AA">
      <w:pPr>
        <w:shd w:val="clear" w:color="auto" w:fill="FFFFFF"/>
        <w:ind w:left="284" w:firstLine="142"/>
        <w:rPr>
          <w:rFonts w:ascii="Calibri" w:eastAsia="Times New Roman" w:hAnsi="Calibri"/>
          <w:sz w:val="16"/>
          <w:szCs w:val="16"/>
        </w:rPr>
      </w:pPr>
      <w:proofErr w:type="spellStart"/>
      <w:r w:rsidRPr="000A016E">
        <w:rPr>
          <w:rFonts w:ascii="Calibri" w:hAnsi="Calibri"/>
          <w:sz w:val="16"/>
          <w:szCs w:val="16"/>
        </w:rPr>
        <w:t>Голосування</w:t>
      </w:r>
      <w:proofErr w:type="spellEnd"/>
      <w:r w:rsidRPr="000A016E">
        <w:rPr>
          <w:rFonts w:ascii="Calibri" w:hAnsi="Calibri"/>
          <w:sz w:val="16"/>
          <w:szCs w:val="16"/>
        </w:rPr>
        <w:t xml:space="preserve"> з </w:t>
      </w:r>
      <w:proofErr w:type="spellStart"/>
      <w:r w:rsidRPr="000A016E">
        <w:rPr>
          <w:rFonts w:ascii="Calibri" w:hAnsi="Calibri"/>
          <w:sz w:val="16"/>
          <w:szCs w:val="16"/>
        </w:rPr>
        <w:t>усіх</w:t>
      </w:r>
      <w:proofErr w:type="spellEnd"/>
      <w:r w:rsidRPr="000A016E">
        <w:rPr>
          <w:rFonts w:ascii="Calibri" w:hAnsi="Calibri"/>
          <w:sz w:val="16"/>
          <w:szCs w:val="16"/>
        </w:rPr>
        <w:t xml:space="preserve"> </w:t>
      </w:r>
      <w:proofErr w:type="spellStart"/>
      <w:r w:rsidRPr="000A016E">
        <w:rPr>
          <w:rFonts w:ascii="Calibri" w:hAnsi="Calibri"/>
          <w:sz w:val="16"/>
          <w:szCs w:val="16"/>
        </w:rPr>
        <w:t>питань</w:t>
      </w:r>
      <w:proofErr w:type="spellEnd"/>
      <w:r w:rsidRPr="000A016E">
        <w:rPr>
          <w:rFonts w:ascii="Calibri" w:hAnsi="Calibri"/>
          <w:sz w:val="16"/>
          <w:szCs w:val="16"/>
        </w:rPr>
        <w:t xml:space="preserve"> порядку денного </w:t>
      </w:r>
      <w:proofErr w:type="spellStart"/>
      <w:r w:rsidRPr="000A016E">
        <w:rPr>
          <w:rFonts w:ascii="Calibri" w:hAnsi="Calibri"/>
          <w:sz w:val="16"/>
          <w:szCs w:val="16"/>
        </w:rPr>
        <w:t>здійснюється</w:t>
      </w:r>
      <w:proofErr w:type="spellEnd"/>
      <w:r w:rsidRPr="000A016E">
        <w:rPr>
          <w:rFonts w:ascii="Calibri" w:hAnsi="Calibri"/>
          <w:sz w:val="16"/>
          <w:szCs w:val="16"/>
        </w:rPr>
        <w:t xml:space="preserve"> з </w:t>
      </w:r>
      <w:proofErr w:type="spellStart"/>
      <w:r w:rsidRPr="000A016E">
        <w:rPr>
          <w:rFonts w:ascii="Calibri" w:hAnsi="Calibri"/>
          <w:sz w:val="16"/>
          <w:szCs w:val="16"/>
        </w:rPr>
        <w:t>використанням</w:t>
      </w:r>
      <w:proofErr w:type="spellEnd"/>
      <w:r w:rsidRPr="000A016E">
        <w:rPr>
          <w:rFonts w:ascii="Calibri" w:hAnsi="Calibri"/>
          <w:sz w:val="16"/>
          <w:szCs w:val="16"/>
        </w:rPr>
        <w:t xml:space="preserve"> </w:t>
      </w:r>
      <w:proofErr w:type="spellStart"/>
      <w:r w:rsidRPr="000A016E">
        <w:rPr>
          <w:rFonts w:ascii="Calibri" w:hAnsi="Calibri"/>
          <w:sz w:val="16"/>
          <w:szCs w:val="16"/>
        </w:rPr>
        <w:t>бюлетенів</w:t>
      </w:r>
      <w:proofErr w:type="spellEnd"/>
      <w:r w:rsidRPr="000A016E">
        <w:rPr>
          <w:rFonts w:ascii="Calibri" w:hAnsi="Calibri"/>
          <w:sz w:val="16"/>
          <w:szCs w:val="16"/>
        </w:rPr>
        <w:t xml:space="preserve"> для </w:t>
      </w:r>
      <w:proofErr w:type="spellStart"/>
      <w:r w:rsidRPr="000A016E">
        <w:rPr>
          <w:rFonts w:ascii="Calibri" w:hAnsi="Calibri"/>
          <w:sz w:val="16"/>
          <w:szCs w:val="16"/>
        </w:rPr>
        <w:t>голосування</w:t>
      </w:r>
      <w:proofErr w:type="spellEnd"/>
      <w:r w:rsidRPr="000A016E">
        <w:rPr>
          <w:rFonts w:ascii="Calibri" w:hAnsi="Calibri"/>
          <w:sz w:val="16"/>
          <w:szCs w:val="16"/>
        </w:rPr>
        <w:t xml:space="preserve">. </w:t>
      </w:r>
      <w:r w:rsidRPr="000A016E">
        <w:rPr>
          <w:rFonts w:ascii="Calibri" w:eastAsia="Times New Roman" w:hAnsi="Calibri"/>
          <w:sz w:val="16"/>
          <w:szCs w:val="16"/>
        </w:rPr>
        <w:t xml:space="preserve">Форма та текст такого </w:t>
      </w:r>
      <w:proofErr w:type="spellStart"/>
      <w:r w:rsidRPr="000A016E">
        <w:rPr>
          <w:rFonts w:ascii="Calibri" w:eastAsia="Times New Roman" w:hAnsi="Calibri"/>
          <w:sz w:val="16"/>
          <w:szCs w:val="16"/>
        </w:rPr>
        <w:t>бюлетеня</w:t>
      </w:r>
      <w:proofErr w:type="spellEnd"/>
      <w:r w:rsidRPr="000A016E">
        <w:rPr>
          <w:rFonts w:ascii="Calibri" w:eastAsia="Times New Roman" w:hAnsi="Calibri"/>
          <w:sz w:val="16"/>
          <w:szCs w:val="16"/>
        </w:rPr>
        <w:t xml:space="preserve"> </w:t>
      </w:r>
      <w:proofErr w:type="spellStart"/>
      <w:r w:rsidRPr="000A016E">
        <w:rPr>
          <w:rFonts w:ascii="Calibri" w:eastAsia="Times New Roman" w:hAnsi="Calibri"/>
          <w:sz w:val="16"/>
          <w:szCs w:val="16"/>
        </w:rPr>
        <w:t>затверджуються</w:t>
      </w:r>
      <w:proofErr w:type="spellEnd"/>
      <w:r w:rsidRPr="000A016E">
        <w:rPr>
          <w:rFonts w:ascii="Calibri" w:eastAsia="Times New Roman" w:hAnsi="Calibri"/>
          <w:sz w:val="16"/>
          <w:szCs w:val="16"/>
        </w:rPr>
        <w:t xml:space="preserve"> Протоколом </w:t>
      </w:r>
      <w:proofErr w:type="spellStart"/>
      <w:r w:rsidRPr="000A016E">
        <w:rPr>
          <w:rFonts w:ascii="Calibri" w:eastAsia="Times New Roman" w:hAnsi="Calibri"/>
          <w:sz w:val="16"/>
          <w:szCs w:val="16"/>
        </w:rPr>
        <w:t>Наглядової</w:t>
      </w:r>
      <w:proofErr w:type="spellEnd"/>
      <w:r w:rsidRPr="000A016E">
        <w:rPr>
          <w:rFonts w:ascii="Calibri" w:eastAsia="Times New Roman" w:hAnsi="Calibri"/>
          <w:sz w:val="16"/>
          <w:szCs w:val="16"/>
        </w:rPr>
        <w:t xml:space="preserve"> ради.</w:t>
      </w:r>
    </w:p>
    <w:p w:rsidR="004B69AA" w:rsidRPr="000A016E" w:rsidRDefault="004B69AA" w:rsidP="004B69AA">
      <w:pPr>
        <w:shd w:val="clear" w:color="auto" w:fill="FFFFFF"/>
        <w:ind w:left="284" w:firstLine="142"/>
        <w:rPr>
          <w:rFonts w:ascii="Calibri" w:eastAsia="Times New Roman" w:hAnsi="Calibri"/>
          <w:sz w:val="16"/>
          <w:szCs w:val="16"/>
        </w:rPr>
      </w:pPr>
      <w:proofErr w:type="spellStart"/>
      <w:r w:rsidRPr="000A016E">
        <w:rPr>
          <w:rFonts w:ascii="Calibri" w:eastAsia="Times New Roman" w:hAnsi="Calibri"/>
          <w:sz w:val="16"/>
          <w:szCs w:val="16"/>
        </w:rPr>
        <w:t>Засвідчення</w:t>
      </w:r>
      <w:proofErr w:type="spellEnd"/>
      <w:r w:rsidRPr="000A016E">
        <w:rPr>
          <w:rFonts w:ascii="Calibri" w:eastAsia="Times New Roman" w:hAnsi="Calibri"/>
          <w:sz w:val="16"/>
          <w:szCs w:val="16"/>
        </w:rPr>
        <w:t xml:space="preserve"> </w:t>
      </w:r>
      <w:proofErr w:type="spellStart"/>
      <w:r w:rsidRPr="000A016E">
        <w:rPr>
          <w:rFonts w:ascii="Calibri" w:eastAsia="Times New Roman" w:hAnsi="Calibri"/>
          <w:sz w:val="16"/>
          <w:szCs w:val="16"/>
        </w:rPr>
        <w:t>бюлетенів</w:t>
      </w:r>
      <w:proofErr w:type="spellEnd"/>
      <w:r w:rsidRPr="000A016E">
        <w:rPr>
          <w:rFonts w:ascii="Calibri" w:eastAsia="Times New Roman" w:hAnsi="Calibri"/>
          <w:sz w:val="16"/>
          <w:szCs w:val="16"/>
        </w:rPr>
        <w:t xml:space="preserve"> для </w:t>
      </w:r>
      <w:proofErr w:type="spellStart"/>
      <w:r w:rsidRPr="000A016E">
        <w:rPr>
          <w:rFonts w:ascii="Calibri" w:eastAsia="Times New Roman" w:hAnsi="Calibri"/>
          <w:sz w:val="16"/>
          <w:szCs w:val="16"/>
        </w:rPr>
        <w:t>голосування</w:t>
      </w:r>
      <w:proofErr w:type="spellEnd"/>
      <w:r w:rsidRPr="000A016E">
        <w:rPr>
          <w:rFonts w:ascii="Calibri" w:eastAsia="Times New Roman" w:hAnsi="Calibri"/>
          <w:sz w:val="16"/>
          <w:szCs w:val="16"/>
        </w:rPr>
        <w:t xml:space="preserve"> </w:t>
      </w:r>
      <w:proofErr w:type="spellStart"/>
      <w:r w:rsidRPr="000A016E">
        <w:rPr>
          <w:rFonts w:ascii="Calibri" w:eastAsia="Times New Roman" w:hAnsi="Calibri"/>
          <w:sz w:val="16"/>
          <w:szCs w:val="16"/>
        </w:rPr>
        <w:t>здійснюється</w:t>
      </w:r>
      <w:proofErr w:type="spellEnd"/>
      <w:r w:rsidRPr="000A016E">
        <w:rPr>
          <w:rFonts w:ascii="Calibri" w:eastAsia="Times New Roman" w:hAnsi="Calibri"/>
          <w:sz w:val="16"/>
          <w:szCs w:val="16"/>
        </w:rPr>
        <w:t xml:space="preserve"> Головою </w:t>
      </w:r>
      <w:proofErr w:type="spellStart"/>
      <w:r w:rsidRPr="000A016E">
        <w:rPr>
          <w:rFonts w:ascii="Calibri" w:eastAsia="Times New Roman" w:hAnsi="Calibri"/>
          <w:sz w:val="16"/>
          <w:szCs w:val="16"/>
        </w:rPr>
        <w:t>лічильної</w:t>
      </w:r>
      <w:proofErr w:type="spellEnd"/>
      <w:r w:rsidRPr="000A016E">
        <w:rPr>
          <w:rFonts w:ascii="Calibri" w:eastAsia="Times New Roman" w:hAnsi="Calibri"/>
          <w:sz w:val="16"/>
          <w:szCs w:val="16"/>
        </w:rPr>
        <w:t xml:space="preserve"> </w:t>
      </w:r>
      <w:proofErr w:type="spellStart"/>
      <w:r w:rsidRPr="000A016E">
        <w:rPr>
          <w:rFonts w:ascii="Calibri" w:eastAsia="Times New Roman" w:hAnsi="Calibri"/>
          <w:sz w:val="16"/>
          <w:szCs w:val="16"/>
        </w:rPr>
        <w:t>комісії</w:t>
      </w:r>
      <w:proofErr w:type="spellEnd"/>
      <w:r w:rsidRPr="000A016E">
        <w:rPr>
          <w:rFonts w:ascii="Calibri" w:eastAsia="Times New Roman" w:hAnsi="Calibri"/>
          <w:sz w:val="16"/>
          <w:szCs w:val="16"/>
        </w:rPr>
        <w:t xml:space="preserve"> до моменту </w:t>
      </w:r>
      <w:proofErr w:type="spellStart"/>
      <w:r w:rsidRPr="000A016E">
        <w:rPr>
          <w:rFonts w:ascii="Calibri" w:eastAsia="Times New Roman" w:hAnsi="Calibri"/>
          <w:sz w:val="16"/>
          <w:szCs w:val="16"/>
        </w:rPr>
        <w:t>оголошення</w:t>
      </w:r>
      <w:proofErr w:type="spellEnd"/>
      <w:r w:rsidRPr="000A016E">
        <w:rPr>
          <w:rFonts w:ascii="Calibri" w:eastAsia="Times New Roman" w:hAnsi="Calibri"/>
          <w:sz w:val="16"/>
          <w:szCs w:val="16"/>
        </w:rPr>
        <w:t xml:space="preserve"> Протоколу про </w:t>
      </w:r>
      <w:proofErr w:type="spellStart"/>
      <w:r w:rsidRPr="000A016E">
        <w:rPr>
          <w:rFonts w:ascii="Calibri" w:eastAsia="Times New Roman" w:hAnsi="Calibri"/>
          <w:sz w:val="16"/>
          <w:szCs w:val="16"/>
        </w:rPr>
        <w:t>підсумки</w:t>
      </w:r>
      <w:proofErr w:type="spellEnd"/>
      <w:r w:rsidRPr="000A016E">
        <w:rPr>
          <w:rFonts w:ascii="Calibri" w:eastAsia="Times New Roman" w:hAnsi="Calibri"/>
          <w:sz w:val="16"/>
          <w:szCs w:val="16"/>
        </w:rPr>
        <w:t xml:space="preserve"> </w:t>
      </w:r>
      <w:proofErr w:type="spellStart"/>
      <w:r w:rsidRPr="000A016E">
        <w:rPr>
          <w:rFonts w:ascii="Calibri" w:eastAsia="Times New Roman" w:hAnsi="Calibri"/>
          <w:sz w:val="16"/>
          <w:szCs w:val="16"/>
        </w:rPr>
        <w:t>голосування</w:t>
      </w:r>
      <w:proofErr w:type="spellEnd"/>
      <w:r w:rsidRPr="000A016E">
        <w:rPr>
          <w:rFonts w:ascii="Calibri" w:eastAsia="Times New Roman" w:hAnsi="Calibri"/>
          <w:sz w:val="16"/>
          <w:szCs w:val="16"/>
        </w:rPr>
        <w:t>.</w:t>
      </w:r>
    </w:p>
    <w:p w:rsidR="004B69AA" w:rsidRPr="000A016E" w:rsidRDefault="004B69AA" w:rsidP="004B69AA">
      <w:pPr>
        <w:tabs>
          <w:tab w:val="left" w:pos="567"/>
        </w:tabs>
        <w:ind w:left="284" w:firstLine="142"/>
        <w:rPr>
          <w:rFonts w:ascii="Calibri" w:hAnsi="Calibri"/>
          <w:sz w:val="16"/>
          <w:szCs w:val="16"/>
        </w:rPr>
      </w:pPr>
      <w:proofErr w:type="spellStart"/>
      <w:r w:rsidRPr="000A016E">
        <w:rPr>
          <w:rFonts w:ascii="Calibri" w:hAnsi="Calibri"/>
          <w:sz w:val="16"/>
          <w:szCs w:val="16"/>
        </w:rPr>
        <w:t>Рішення</w:t>
      </w:r>
      <w:proofErr w:type="spellEnd"/>
      <w:r w:rsidRPr="000A016E">
        <w:rPr>
          <w:rFonts w:ascii="Calibri" w:hAnsi="Calibri"/>
          <w:sz w:val="16"/>
          <w:szCs w:val="16"/>
        </w:rPr>
        <w:t xml:space="preserve">, </w:t>
      </w:r>
      <w:proofErr w:type="spellStart"/>
      <w:r w:rsidRPr="000A016E">
        <w:rPr>
          <w:rFonts w:ascii="Calibri" w:hAnsi="Calibri"/>
          <w:sz w:val="16"/>
          <w:szCs w:val="16"/>
        </w:rPr>
        <w:t>прийняте</w:t>
      </w:r>
      <w:proofErr w:type="spellEnd"/>
      <w:r w:rsidRPr="000A016E">
        <w:rPr>
          <w:rFonts w:ascii="Calibri" w:hAnsi="Calibri"/>
          <w:sz w:val="16"/>
          <w:szCs w:val="16"/>
        </w:rPr>
        <w:t xml:space="preserve"> на </w:t>
      </w:r>
      <w:proofErr w:type="spellStart"/>
      <w:r w:rsidRPr="000A016E">
        <w:rPr>
          <w:rFonts w:ascii="Calibri" w:hAnsi="Calibri"/>
          <w:sz w:val="16"/>
          <w:szCs w:val="16"/>
        </w:rPr>
        <w:t>загальних</w:t>
      </w:r>
      <w:proofErr w:type="spellEnd"/>
      <w:r w:rsidRPr="000A016E">
        <w:rPr>
          <w:rFonts w:ascii="Calibri" w:hAnsi="Calibri"/>
          <w:sz w:val="16"/>
          <w:szCs w:val="16"/>
        </w:rPr>
        <w:t xml:space="preserve"> </w:t>
      </w:r>
      <w:proofErr w:type="spellStart"/>
      <w:r w:rsidRPr="000A016E">
        <w:rPr>
          <w:rFonts w:ascii="Calibri" w:hAnsi="Calibri"/>
          <w:sz w:val="16"/>
          <w:szCs w:val="16"/>
        </w:rPr>
        <w:t>зборах</w:t>
      </w:r>
      <w:proofErr w:type="spellEnd"/>
      <w:r w:rsidRPr="000A016E">
        <w:rPr>
          <w:rFonts w:ascii="Calibri" w:hAnsi="Calibri"/>
          <w:sz w:val="16"/>
          <w:szCs w:val="16"/>
        </w:rPr>
        <w:t xml:space="preserve"> є </w:t>
      </w:r>
      <w:proofErr w:type="spellStart"/>
      <w:r w:rsidRPr="000A016E">
        <w:rPr>
          <w:rFonts w:ascii="Calibri" w:hAnsi="Calibri"/>
          <w:sz w:val="16"/>
          <w:szCs w:val="16"/>
        </w:rPr>
        <w:t>обов’язковим</w:t>
      </w:r>
      <w:proofErr w:type="spellEnd"/>
      <w:r w:rsidRPr="000A016E">
        <w:rPr>
          <w:rFonts w:ascii="Calibri" w:hAnsi="Calibri"/>
          <w:sz w:val="16"/>
          <w:szCs w:val="16"/>
        </w:rPr>
        <w:t xml:space="preserve"> для </w:t>
      </w:r>
      <w:proofErr w:type="spellStart"/>
      <w:r w:rsidRPr="000A016E">
        <w:rPr>
          <w:rFonts w:ascii="Calibri" w:hAnsi="Calibri"/>
          <w:sz w:val="16"/>
          <w:szCs w:val="16"/>
        </w:rPr>
        <w:t>всіх</w:t>
      </w:r>
      <w:proofErr w:type="spellEnd"/>
      <w:r w:rsidRPr="000A016E">
        <w:rPr>
          <w:rFonts w:ascii="Calibri" w:hAnsi="Calibri"/>
          <w:sz w:val="16"/>
          <w:szCs w:val="16"/>
        </w:rPr>
        <w:t xml:space="preserve"> </w:t>
      </w:r>
      <w:proofErr w:type="spellStart"/>
      <w:r w:rsidRPr="000A016E">
        <w:rPr>
          <w:rFonts w:ascii="Calibri" w:hAnsi="Calibri"/>
          <w:sz w:val="16"/>
          <w:szCs w:val="16"/>
        </w:rPr>
        <w:t>акціонерів</w:t>
      </w:r>
      <w:proofErr w:type="spellEnd"/>
      <w:r w:rsidRPr="000A016E">
        <w:rPr>
          <w:rFonts w:ascii="Calibri" w:hAnsi="Calibri"/>
          <w:sz w:val="16"/>
          <w:szCs w:val="16"/>
        </w:rPr>
        <w:t xml:space="preserve"> (</w:t>
      </w:r>
      <w:proofErr w:type="spellStart"/>
      <w:r w:rsidRPr="000A016E">
        <w:rPr>
          <w:rFonts w:ascii="Calibri" w:hAnsi="Calibri"/>
          <w:sz w:val="16"/>
          <w:szCs w:val="16"/>
        </w:rPr>
        <w:t>включаючи</w:t>
      </w:r>
      <w:proofErr w:type="spellEnd"/>
      <w:r w:rsidRPr="000A016E">
        <w:rPr>
          <w:rFonts w:ascii="Calibri" w:hAnsi="Calibri"/>
          <w:sz w:val="16"/>
          <w:szCs w:val="16"/>
        </w:rPr>
        <w:t xml:space="preserve"> тих, </w:t>
      </w:r>
      <w:proofErr w:type="spellStart"/>
      <w:r w:rsidRPr="000A016E">
        <w:rPr>
          <w:rFonts w:ascii="Calibri" w:hAnsi="Calibri"/>
          <w:sz w:val="16"/>
          <w:szCs w:val="16"/>
        </w:rPr>
        <w:t>хто</w:t>
      </w:r>
      <w:proofErr w:type="spellEnd"/>
      <w:r w:rsidRPr="000A016E">
        <w:rPr>
          <w:rFonts w:ascii="Calibri" w:hAnsi="Calibri"/>
          <w:sz w:val="16"/>
          <w:szCs w:val="16"/>
        </w:rPr>
        <w:t xml:space="preserve"> не </w:t>
      </w:r>
      <w:proofErr w:type="spellStart"/>
      <w:r w:rsidRPr="000A016E">
        <w:rPr>
          <w:rFonts w:ascii="Calibri" w:hAnsi="Calibri"/>
          <w:sz w:val="16"/>
          <w:szCs w:val="16"/>
        </w:rPr>
        <w:t>приймав</w:t>
      </w:r>
      <w:proofErr w:type="spellEnd"/>
      <w:r w:rsidRPr="000A016E">
        <w:rPr>
          <w:rFonts w:ascii="Calibri" w:hAnsi="Calibri"/>
          <w:sz w:val="16"/>
          <w:szCs w:val="16"/>
        </w:rPr>
        <w:t xml:space="preserve"> </w:t>
      </w:r>
      <w:proofErr w:type="spellStart"/>
      <w:r w:rsidRPr="000A016E">
        <w:rPr>
          <w:rFonts w:ascii="Calibri" w:hAnsi="Calibri"/>
          <w:sz w:val="16"/>
          <w:szCs w:val="16"/>
        </w:rPr>
        <w:t>участі</w:t>
      </w:r>
      <w:proofErr w:type="spellEnd"/>
      <w:r w:rsidRPr="000A016E">
        <w:rPr>
          <w:rFonts w:ascii="Calibri" w:hAnsi="Calibri"/>
          <w:sz w:val="16"/>
          <w:szCs w:val="16"/>
        </w:rPr>
        <w:t xml:space="preserve"> у </w:t>
      </w:r>
      <w:proofErr w:type="spellStart"/>
      <w:r w:rsidRPr="000A016E">
        <w:rPr>
          <w:rFonts w:ascii="Calibri" w:hAnsi="Calibri"/>
          <w:sz w:val="16"/>
          <w:szCs w:val="16"/>
        </w:rPr>
        <w:t>загальних</w:t>
      </w:r>
      <w:proofErr w:type="spellEnd"/>
      <w:r w:rsidRPr="000A016E">
        <w:rPr>
          <w:rFonts w:ascii="Calibri" w:hAnsi="Calibri"/>
          <w:sz w:val="16"/>
          <w:szCs w:val="16"/>
        </w:rPr>
        <w:t xml:space="preserve"> </w:t>
      </w:r>
      <w:proofErr w:type="spellStart"/>
      <w:r w:rsidRPr="000A016E">
        <w:rPr>
          <w:rFonts w:ascii="Calibri" w:hAnsi="Calibri"/>
          <w:sz w:val="16"/>
          <w:szCs w:val="16"/>
        </w:rPr>
        <w:t>зборах</w:t>
      </w:r>
      <w:proofErr w:type="spellEnd"/>
      <w:r w:rsidRPr="000A016E">
        <w:rPr>
          <w:rFonts w:ascii="Calibri" w:hAnsi="Calibri"/>
          <w:sz w:val="16"/>
          <w:szCs w:val="16"/>
        </w:rPr>
        <w:t xml:space="preserve">, у </w:t>
      </w:r>
      <w:proofErr w:type="spellStart"/>
      <w:r w:rsidRPr="000A016E">
        <w:rPr>
          <w:rFonts w:ascii="Calibri" w:hAnsi="Calibri"/>
          <w:sz w:val="16"/>
          <w:szCs w:val="16"/>
        </w:rPr>
        <w:t>голосуванні</w:t>
      </w:r>
      <w:proofErr w:type="spellEnd"/>
      <w:r w:rsidRPr="000A016E">
        <w:rPr>
          <w:rFonts w:ascii="Calibri" w:hAnsi="Calibri"/>
          <w:sz w:val="16"/>
          <w:szCs w:val="16"/>
        </w:rPr>
        <w:t xml:space="preserve">) і </w:t>
      </w:r>
      <w:proofErr w:type="spellStart"/>
      <w:r w:rsidRPr="000A016E">
        <w:rPr>
          <w:rFonts w:ascii="Calibri" w:hAnsi="Calibri"/>
          <w:sz w:val="16"/>
          <w:szCs w:val="16"/>
        </w:rPr>
        <w:t>посадових</w:t>
      </w:r>
      <w:proofErr w:type="spellEnd"/>
      <w:r w:rsidRPr="000A016E">
        <w:rPr>
          <w:rFonts w:ascii="Calibri" w:hAnsi="Calibri"/>
          <w:sz w:val="16"/>
          <w:szCs w:val="16"/>
        </w:rPr>
        <w:t xml:space="preserve"> </w:t>
      </w:r>
      <w:proofErr w:type="spellStart"/>
      <w:r w:rsidRPr="000A016E">
        <w:rPr>
          <w:rFonts w:ascii="Calibri" w:hAnsi="Calibri"/>
          <w:sz w:val="16"/>
          <w:szCs w:val="16"/>
        </w:rPr>
        <w:t>осіб</w:t>
      </w:r>
      <w:proofErr w:type="spellEnd"/>
      <w:r w:rsidRPr="000A016E">
        <w:rPr>
          <w:rFonts w:ascii="Calibri" w:hAnsi="Calibri"/>
          <w:sz w:val="16"/>
          <w:szCs w:val="16"/>
        </w:rPr>
        <w:t xml:space="preserve"> </w:t>
      </w:r>
      <w:proofErr w:type="spellStart"/>
      <w:r w:rsidRPr="000A016E">
        <w:rPr>
          <w:rFonts w:ascii="Calibri" w:hAnsi="Calibri"/>
          <w:sz w:val="16"/>
          <w:szCs w:val="16"/>
        </w:rPr>
        <w:t>Пр</w:t>
      </w:r>
      <w:r w:rsidRPr="000A016E">
        <w:rPr>
          <w:rFonts w:ascii="Calibri" w:hAnsi="Calibri"/>
          <w:bCs/>
          <w:sz w:val="16"/>
          <w:szCs w:val="16"/>
        </w:rPr>
        <w:t>АТ</w:t>
      </w:r>
      <w:proofErr w:type="spellEnd"/>
      <w:r w:rsidRPr="000A016E">
        <w:rPr>
          <w:rFonts w:ascii="Calibri" w:hAnsi="Calibri"/>
          <w:bCs/>
          <w:sz w:val="16"/>
          <w:szCs w:val="16"/>
        </w:rPr>
        <w:t xml:space="preserve"> «ДУБНОМОЛОКО»</w:t>
      </w:r>
      <w:r w:rsidRPr="000A016E">
        <w:rPr>
          <w:rFonts w:ascii="Calibri" w:hAnsi="Calibri"/>
          <w:sz w:val="16"/>
          <w:szCs w:val="16"/>
        </w:rPr>
        <w:t xml:space="preserve">. </w:t>
      </w:r>
    </w:p>
    <w:p w:rsidR="004B69AA" w:rsidRPr="000A016E" w:rsidRDefault="004B69AA" w:rsidP="004B69AA">
      <w:pPr>
        <w:tabs>
          <w:tab w:val="left" w:pos="567"/>
        </w:tabs>
        <w:ind w:left="284" w:firstLine="142"/>
        <w:rPr>
          <w:rFonts w:ascii="Calibri" w:hAnsi="Calibri"/>
          <w:sz w:val="16"/>
          <w:szCs w:val="16"/>
        </w:rPr>
      </w:pPr>
      <w:r w:rsidRPr="000A016E">
        <w:rPr>
          <w:rFonts w:ascii="Calibri" w:hAnsi="Calibri"/>
          <w:sz w:val="16"/>
          <w:szCs w:val="16"/>
        </w:rPr>
        <w:t xml:space="preserve">Для </w:t>
      </w:r>
      <w:proofErr w:type="spellStart"/>
      <w:r w:rsidRPr="000A016E">
        <w:rPr>
          <w:rFonts w:ascii="Calibri" w:hAnsi="Calibri"/>
          <w:sz w:val="16"/>
          <w:szCs w:val="16"/>
        </w:rPr>
        <w:t>проведення</w:t>
      </w:r>
      <w:proofErr w:type="spellEnd"/>
      <w:r w:rsidRPr="000A016E">
        <w:rPr>
          <w:rFonts w:ascii="Calibri" w:hAnsi="Calibri"/>
          <w:sz w:val="16"/>
          <w:szCs w:val="16"/>
        </w:rPr>
        <w:t xml:space="preserve"> </w:t>
      </w:r>
      <w:proofErr w:type="spellStart"/>
      <w:r w:rsidRPr="000A016E">
        <w:rPr>
          <w:rFonts w:ascii="Calibri" w:hAnsi="Calibri"/>
          <w:sz w:val="16"/>
          <w:szCs w:val="16"/>
        </w:rPr>
        <w:t>загальних</w:t>
      </w:r>
      <w:proofErr w:type="spellEnd"/>
      <w:r w:rsidRPr="000A016E">
        <w:rPr>
          <w:rFonts w:ascii="Calibri" w:hAnsi="Calibri"/>
          <w:sz w:val="16"/>
          <w:szCs w:val="16"/>
        </w:rPr>
        <w:t xml:space="preserve"> </w:t>
      </w:r>
      <w:proofErr w:type="spellStart"/>
      <w:r w:rsidRPr="000A016E">
        <w:rPr>
          <w:rFonts w:ascii="Calibri" w:hAnsi="Calibri"/>
          <w:sz w:val="16"/>
          <w:szCs w:val="16"/>
        </w:rPr>
        <w:t>зборів</w:t>
      </w:r>
      <w:proofErr w:type="spellEnd"/>
      <w:r w:rsidRPr="000A016E">
        <w:rPr>
          <w:rFonts w:ascii="Calibri" w:hAnsi="Calibri"/>
          <w:sz w:val="16"/>
          <w:szCs w:val="16"/>
        </w:rPr>
        <w:t xml:space="preserve"> </w:t>
      </w:r>
      <w:proofErr w:type="spellStart"/>
      <w:r w:rsidRPr="000A016E">
        <w:rPr>
          <w:rFonts w:ascii="Calibri" w:hAnsi="Calibri"/>
          <w:sz w:val="16"/>
          <w:szCs w:val="16"/>
        </w:rPr>
        <w:t>акціонерів</w:t>
      </w:r>
      <w:proofErr w:type="spellEnd"/>
      <w:r w:rsidRPr="000A016E">
        <w:rPr>
          <w:rFonts w:ascii="Calibri" w:hAnsi="Calibri"/>
          <w:sz w:val="16"/>
          <w:szCs w:val="16"/>
        </w:rPr>
        <w:t xml:space="preserve"> </w:t>
      </w:r>
      <w:proofErr w:type="spellStart"/>
      <w:r w:rsidRPr="000A016E">
        <w:rPr>
          <w:rFonts w:ascii="Calibri" w:hAnsi="Calibri"/>
          <w:sz w:val="16"/>
          <w:szCs w:val="16"/>
        </w:rPr>
        <w:t>пропонується</w:t>
      </w:r>
      <w:proofErr w:type="spellEnd"/>
      <w:r w:rsidRPr="000A016E">
        <w:rPr>
          <w:rFonts w:ascii="Calibri" w:hAnsi="Calibri"/>
          <w:sz w:val="16"/>
          <w:szCs w:val="16"/>
        </w:rPr>
        <w:t xml:space="preserve"> </w:t>
      </w:r>
      <w:proofErr w:type="spellStart"/>
      <w:r w:rsidRPr="000A016E">
        <w:rPr>
          <w:rFonts w:ascii="Calibri" w:hAnsi="Calibri"/>
          <w:sz w:val="16"/>
          <w:szCs w:val="16"/>
        </w:rPr>
        <w:t>затвердити</w:t>
      </w:r>
      <w:proofErr w:type="spellEnd"/>
      <w:r w:rsidRPr="000A016E">
        <w:rPr>
          <w:rFonts w:ascii="Calibri" w:hAnsi="Calibri"/>
          <w:sz w:val="16"/>
          <w:szCs w:val="16"/>
        </w:rPr>
        <w:t xml:space="preserve"> </w:t>
      </w:r>
      <w:proofErr w:type="spellStart"/>
      <w:r w:rsidRPr="000A016E">
        <w:rPr>
          <w:rFonts w:ascii="Calibri" w:hAnsi="Calibri"/>
          <w:sz w:val="16"/>
          <w:szCs w:val="16"/>
        </w:rPr>
        <w:t>наступний</w:t>
      </w:r>
      <w:proofErr w:type="spellEnd"/>
      <w:r w:rsidRPr="000A016E">
        <w:rPr>
          <w:rFonts w:ascii="Calibri" w:hAnsi="Calibri"/>
          <w:sz w:val="16"/>
          <w:szCs w:val="16"/>
        </w:rPr>
        <w:t xml:space="preserve"> регламент </w:t>
      </w:r>
      <w:proofErr w:type="spellStart"/>
      <w:r w:rsidRPr="000A016E">
        <w:rPr>
          <w:rFonts w:ascii="Calibri" w:hAnsi="Calibri"/>
          <w:sz w:val="16"/>
          <w:szCs w:val="16"/>
        </w:rPr>
        <w:t>роботи</w:t>
      </w:r>
      <w:proofErr w:type="spellEnd"/>
      <w:r w:rsidRPr="000A016E">
        <w:rPr>
          <w:rFonts w:ascii="Calibri" w:hAnsi="Calibri"/>
          <w:sz w:val="16"/>
          <w:szCs w:val="16"/>
        </w:rPr>
        <w:t>:</w:t>
      </w:r>
    </w:p>
    <w:p w:rsidR="004B69AA" w:rsidRPr="000A016E" w:rsidRDefault="004B69AA" w:rsidP="004B69AA">
      <w:pPr>
        <w:tabs>
          <w:tab w:val="left" w:pos="567"/>
        </w:tabs>
        <w:ind w:left="284" w:firstLine="142"/>
        <w:rPr>
          <w:rFonts w:ascii="Calibri" w:hAnsi="Calibri"/>
          <w:sz w:val="16"/>
          <w:szCs w:val="16"/>
        </w:rPr>
      </w:pPr>
      <w:r w:rsidRPr="000A016E">
        <w:rPr>
          <w:rFonts w:ascii="Calibri" w:hAnsi="Calibri"/>
          <w:sz w:val="16"/>
          <w:szCs w:val="16"/>
        </w:rPr>
        <w:t>1.</w:t>
      </w:r>
      <w:r w:rsidRPr="000A016E">
        <w:rPr>
          <w:rFonts w:ascii="Calibri" w:hAnsi="Calibri"/>
          <w:sz w:val="16"/>
          <w:szCs w:val="16"/>
        </w:rPr>
        <w:tab/>
        <w:t xml:space="preserve">Для </w:t>
      </w:r>
      <w:proofErr w:type="spellStart"/>
      <w:r w:rsidRPr="000A016E">
        <w:rPr>
          <w:rFonts w:ascii="Calibri" w:hAnsi="Calibri"/>
          <w:sz w:val="16"/>
          <w:szCs w:val="16"/>
        </w:rPr>
        <w:t>доповіді</w:t>
      </w:r>
      <w:proofErr w:type="spellEnd"/>
      <w:r w:rsidRPr="000A016E">
        <w:rPr>
          <w:rFonts w:ascii="Calibri" w:hAnsi="Calibri"/>
          <w:sz w:val="16"/>
          <w:szCs w:val="16"/>
        </w:rPr>
        <w:t xml:space="preserve"> </w:t>
      </w:r>
      <w:proofErr w:type="spellStart"/>
      <w:r w:rsidRPr="000A016E">
        <w:rPr>
          <w:rFonts w:ascii="Calibri" w:hAnsi="Calibri"/>
          <w:sz w:val="16"/>
          <w:szCs w:val="16"/>
        </w:rPr>
        <w:t>виступаючих</w:t>
      </w:r>
      <w:proofErr w:type="spellEnd"/>
      <w:r w:rsidRPr="000A016E">
        <w:rPr>
          <w:rFonts w:ascii="Calibri" w:hAnsi="Calibri"/>
          <w:sz w:val="16"/>
          <w:szCs w:val="16"/>
        </w:rPr>
        <w:t xml:space="preserve"> з </w:t>
      </w:r>
      <w:proofErr w:type="spellStart"/>
      <w:r w:rsidRPr="000A016E">
        <w:rPr>
          <w:rFonts w:ascii="Calibri" w:hAnsi="Calibri"/>
          <w:sz w:val="16"/>
          <w:szCs w:val="16"/>
        </w:rPr>
        <w:t>окремих</w:t>
      </w:r>
      <w:proofErr w:type="spellEnd"/>
      <w:r w:rsidRPr="000A016E">
        <w:rPr>
          <w:rFonts w:ascii="Calibri" w:hAnsi="Calibri"/>
          <w:sz w:val="16"/>
          <w:szCs w:val="16"/>
        </w:rPr>
        <w:t xml:space="preserve"> </w:t>
      </w:r>
      <w:proofErr w:type="spellStart"/>
      <w:r w:rsidRPr="000A016E">
        <w:rPr>
          <w:rFonts w:ascii="Calibri" w:hAnsi="Calibri"/>
          <w:sz w:val="16"/>
          <w:szCs w:val="16"/>
        </w:rPr>
        <w:t>питань</w:t>
      </w:r>
      <w:proofErr w:type="spellEnd"/>
      <w:r w:rsidRPr="000A016E">
        <w:rPr>
          <w:rFonts w:ascii="Calibri" w:hAnsi="Calibri"/>
          <w:sz w:val="16"/>
          <w:szCs w:val="16"/>
        </w:rPr>
        <w:t xml:space="preserve"> порядку денного </w:t>
      </w:r>
      <w:proofErr w:type="spellStart"/>
      <w:r w:rsidRPr="000A016E">
        <w:rPr>
          <w:rFonts w:ascii="Calibri" w:hAnsi="Calibri"/>
          <w:sz w:val="16"/>
          <w:szCs w:val="16"/>
        </w:rPr>
        <w:t>надавати</w:t>
      </w:r>
      <w:proofErr w:type="spellEnd"/>
      <w:r w:rsidRPr="000A016E">
        <w:rPr>
          <w:rFonts w:ascii="Calibri" w:hAnsi="Calibri"/>
          <w:sz w:val="16"/>
          <w:szCs w:val="16"/>
        </w:rPr>
        <w:t xml:space="preserve"> слово до 15 </w:t>
      </w:r>
      <w:proofErr w:type="spellStart"/>
      <w:r w:rsidRPr="000A016E">
        <w:rPr>
          <w:rFonts w:ascii="Calibri" w:hAnsi="Calibri"/>
          <w:sz w:val="16"/>
          <w:szCs w:val="16"/>
        </w:rPr>
        <w:t>хв</w:t>
      </w:r>
      <w:proofErr w:type="spellEnd"/>
      <w:r w:rsidRPr="000A016E">
        <w:rPr>
          <w:rFonts w:ascii="Calibri" w:hAnsi="Calibri"/>
          <w:sz w:val="16"/>
          <w:szCs w:val="16"/>
        </w:rPr>
        <w:t>.</w:t>
      </w:r>
    </w:p>
    <w:p w:rsidR="004B69AA" w:rsidRPr="000A016E" w:rsidRDefault="004B69AA" w:rsidP="004B69AA">
      <w:pPr>
        <w:tabs>
          <w:tab w:val="left" w:pos="567"/>
        </w:tabs>
        <w:ind w:left="284" w:firstLine="142"/>
        <w:rPr>
          <w:rFonts w:ascii="Calibri" w:hAnsi="Calibri"/>
          <w:sz w:val="16"/>
          <w:szCs w:val="16"/>
        </w:rPr>
      </w:pPr>
      <w:r w:rsidRPr="000A016E">
        <w:rPr>
          <w:rFonts w:ascii="Calibri" w:hAnsi="Calibri"/>
          <w:sz w:val="16"/>
          <w:szCs w:val="16"/>
        </w:rPr>
        <w:t>2.</w:t>
      </w:r>
      <w:r w:rsidRPr="000A016E">
        <w:rPr>
          <w:rFonts w:ascii="Calibri" w:hAnsi="Calibri"/>
          <w:sz w:val="16"/>
          <w:szCs w:val="16"/>
        </w:rPr>
        <w:tab/>
        <w:t xml:space="preserve">На дачу </w:t>
      </w:r>
      <w:proofErr w:type="spellStart"/>
      <w:r w:rsidRPr="000A016E">
        <w:rPr>
          <w:rFonts w:ascii="Calibri" w:hAnsi="Calibri"/>
          <w:sz w:val="16"/>
          <w:szCs w:val="16"/>
        </w:rPr>
        <w:t>відповідей</w:t>
      </w:r>
      <w:proofErr w:type="spellEnd"/>
      <w:r w:rsidRPr="000A016E">
        <w:rPr>
          <w:rFonts w:ascii="Calibri" w:hAnsi="Calibri"/>
          <w:sz w:val="16"/>
          <w:szCs w:val="16"/>
        </w:rPr>
        <w:t xml:space="preserve"> на </w:t>
      </w:r>
      <w:proofErr w:type="spellStart"/>
      <w:r w:rsidRPr="000A016E">
        <w:rPr>
          <w:rFonts w:ascii="Calibri" w:hAnsi="Calibri"/>
          <w:sz w:val="16"/>
          <w:szCs w:val="16"/>
        </w:rPr>
        <w:t>запитання</w:t>
      </w:r>
      <w:proofErr w:type="spellEnd"/>
      <w:r w:rsidRPr="000A016E">
        <w:rPr>
          <w:rFonts w:ascii="Calibri" w:hAnsi="Calibri"/>
          <w:sz w:val="16"/>
          <w:szCs w:val="16"/>
        </w:rPr>
        <w:t xml:space="preserve"> при </w:t>
      </w:r>
      <w:proofErr w:type="spellStart"/>
      <w:r w:rsidRPr="000A016E">
        <w:rPr>
          <w:rFonts w:ascii="Calibri" w:hAnsi="Calibri"/>
          <w:sz w:val="16"/>
          <w:szCs w:val="16"/>
        </w:rPr>
        <w:t>обговоренні</w:t>
      </w:r>
      <w:proofErr w:type="spellEnd"/>
      <w:r w:rsidRPr="000A016E">
        <w:rPr>
          <w:rFonts w:ascii="Calibri" w:hAnsi="Calibri"/>
          <w:sz w:val="16"/>
          <w:szCs w:val="16"/>
        </w:rPr>
        <w:t xml:space="preserve"> </w:t>
      </w:r>
      <w:proofErr w:type="spellStart"/>
      <w:r w:rsidRPr="000A016E">
        <w:rPr>
          <w:rFonts w:ascii="Calibri" w:hAnsi="Calibri"/>
          <w:sz w:val="16"/>
          <w:szCs w:val="16"/>
        </w:rPr>
        <w:t>питань</w:t>
      </w:r>
      <w:proofErr w:type="spellEnd"/>
      <w:r w:rsidRPr="000A016E">
        <w:rPr>
          <w:rFonts w:ascii="Calibri" w:hAnsi="Calibri"/>
          <w:sz w:val="16"/>
          <w:szCs w:val="16"/>
        </w:rPr>
        <w:t xml:space="preserve"> </w:t>
      </w:r>
      <w:proofErr w:type="spellStart"/>
      <w:r w:rsidRPr="000A016E">
        <w:rPr>
          <w:rFonts w:ascii="Calibri" w:hAnsi="Calibri"/>
          <w:sz w:val="16"/>
          <w:szCs w:val="16"/>
        </w:rPr>
        <w:t>доповідачу</w:t>
      </w:r>
      <w:proofErr w:type="spellEnd"/>
      <w:r w:rsidRPr="000A016E">
        <w:rPr>
          <w:rFonts w:ascii="Calibri" w:hAnsi="Calibri"/>
          <w:sz w:val="16"/>
          <w:szCs w:val="16"/>
        </w:rPr>
        <w:t xml:space="preserve"> </w:t>
      </w:r>
      <w:proofErr w:type="spellStart"/>
      <w:r w:rsidRPr="000A016E">
        <w:rPr>
          <w:rFonts w:ascii="Calibri" w:hAnsi="Calibri"/>
          <w:sz w:val="16"/>
          <w:szCs w:val="16"/>
        </w:rPr>
        <w:t>надавати</w:t>
      </w:r>
      <w:proofErr w:type="spellEnd"/>
      <w:r w:rsidRPr="000A016E">
        <w:rPr>
          <w:rFonts w:ascii="Calibri" w:hAnsi="Calibri"/>
          <w:sz w:val="16"/>
          <w:szCs w:val="16"/>
        </w:rPr>
        <w:t xml:space="preserve"> до 5 </w:t>
      </w:r>
      <w:proofErr w:type="spellStart"/>
      <w:r w:rsidRPr="000A016E">
        <w:rPr>
          <w:rFonts w:ascii="Calibri" w:hAnsi="Calibri"/>
          <w:sz w:val="16"/>
          <w:szCs w:val="16"/>
        </w:rPr>
        <w:t>хвилин</w:t>
      </w:r>
      <w:proofErr w:type="spellEnd"/>
      <w:r w:rsidRPr="000A016E">
        <w:rPr>
          <w:rFonts w:ascii="Calibri" w:hAnsi="Calibri"/>
          <w:sz w:val="16"/>
          <w:szCs w:val="16"/>
        </w:rPr>
        <w:t>.</w:t>
      </w:r>
    </w:p>
    <w:p w:rsidR="004B69AA" w:rsidRPr="000A016E" w:rsidRDefault="004B69AA" w:rsidP="004B69AA">
      <w:pPr>
        <w:tabs>
          <w:tab w:val="left" w:pos="567"/>
        </w:tabs>
        <w:ind w:left="284" w:firstLine="142"/>
        <w:rPr>
          <w:rFonts w:ascii="Calibri" w:hAnsi="Calibri"/>
          <w:sz w:val="16"/>
          <w:szCs w:val="16"/>
        </w:rPr>
      </w:pPr>
      <w:r w:rsidRPr="000A016E">
        <w:rPr>
          <w:rFonts w:ascii="Calibri" w:hAnsi="Calibri"/>
          <w:sz w:val="16"/>
          <w:szCs w:val="16"/>
        </w:rPr>
        <w:t>3.</w:t>
      </w:r>
      <w:r w:rsidRPr="000A016E">
        <w:rPr>
          <w:rFonts w:ascii="Calibri" w:hAnsi="Calibri"/>
          <w:sz w:val="16"/>
          <w:szCs w:val="16"/>
        </w:rPr>
        <w:tab/>
      </w:r>
      <w:proofErr w:type="spellStart"/>
      <w:r w:rsidRPr="000A016E">
        <w:rPr>
          <w:rFonts w:ascii="Calibri" w:hAnsi="Calibri"/>
          <w:sz w:val="16"/>
          <w:szCs w:val="16"/>
        </w:rPr>
        <w:t>Виступаючим</w:t>
      </w:r>
      <w:proofErr w:type="spellEnd"/>
      <w:r w:rsidRPr="000A016E">
        <w:rPr>
          <w:rFonts w:ascii="Calibri" w:hAnsi="Calibri"/>
          <w:sz w:val="16"/>
          <w:szCs w:val="16"/>
        </w:rPr>
        <w:t xml:space="preserve">, </w:t>
      </w:r>
      <w:proofErr w:type="spellStart"/>
      <w:r w:rsidRPr="000A016E">
        <w:rPr>
          <w:rFonts w:ascii="Calibri" w:hAnsi="Calibri"/>
          <w:sz w:val="16"/>
          <w:szCs w:val="16"/>
        </w:rPr>
        <w:t>що</w:t>
      </w:r>
      <w:proofErr w:type="spellEnd"/>
      <w:r w:rsidRPr="000A016E">
        <w:rPr>
          <w:rFonts w:ascii="Calibri" w:hAnsi="Calibri"/>
          <w:sz w:val="16"/>
          <w:szCs w:val="16"/>
        </w:rPr>
        <w:t xml:space="preserve"> </w:t>
      </w:r>
      <w:proofErr w:type="spellStart"/>
      <w:r w:rsidRPr="000A016E">
        <w:rPr>
          <w:rFonts w:ascii="Calibri" w:hAnsi="Calibri"/>
          <w:sz w:val="16"/>
          <w:szCs w:val="16"/>
        </w:rPr>
        <w:t>приймають</w:t>
      </w:r>
      <w:proofErr w:type="spellEnd"/>
      <w:r w:rsidRPr="000A016E">
        <w:rPr>
          <w:rFonts w:ascii="Calibri" w:hAnsi="Calibri"/>
          <w:sz w:val="16"/>
          <w:szCs w:val="16"/>
        </w:rPr>
        <w:t xml:space="preserve"> участь в </w:t>
      </w:r>
      <w:proofErr w:type="spellStart"/>
      <w:r w:rsidRPr="000A016E">
        <w:rPr>
          <w:rFonts w:ascii="Calibri" w:hAnsi="Calibri"/>
          <w:sz w:val="16"/>
          <w:szCs w:val="16"/>
        </w:rPr>
        <w:t>обговоренні</w:t>
      </w:r>
      <w:proofErr w:type="spellEnd"/>
      <w:r w:rsidRPr="000A016E">
        <w:rPr>
          <w:rFonts w:ascii="Calibri" w:hAnsi="Calibri"/>
          <w:sz w:val="16"/>
          <w:szCs w:val="16"/>
        </w:rPr>
        <w:t xml:space="preserve"> </w:t>
      </w:r>
      <w:proofErr w:type="spellStart"/>
      <w:r w:rsidRPr="000A016E">
        <w:rPr>
          <w:rFonts w:ascii="Calibri" w:hAnsi="Calibri"/>
          <w:sz w:val="16"/>
          <w:szCs w:val="16"/>
        </w:rPr>
        <w:t>питань</w:t>
      </w:r>
      <w:proofErr w:type="spellEnd"/>
      <w:r w:rsidRPr="000A016E">
        <w:rPr>
          <w:rFonts w:ascii="Calibri" w:hAnsi="Calibri"/>
          <w:sz w:val="16"/>
          <w:szCs w:val="16"/>
        </w:rPr>
        <w:t xml:space="preserve"> порядку денного, </w:t>
      </w:r>
      <w:proofErr w:type="spellStart"/>
      <w:r w:rsidRPr="000A016E">
        <w:rPr>
          <w:rFonts w:ascii="Calibri" w:hAnsi="Calibri"/>
          <w:sz w:val="16"/>
          <w:szCs w:val="16"/>
        </w:rPr>
        <w:t>надавати</w:t>
      </w:r>
      <w:proofErr w:type="spellEnd"/>
      <w:r w:rsidRPr="000A016E">
        <w:rPr>
          <w:rFonts w:ascii="Calibri" w:hAnsi="Calibri"/>
          <w:sz w:val="16"/>
          <w:szCs w:val="16"/>
        </w:rPr>
        <w:t xml:space="preserve"> слово до 5 </w:t>
      </w:r>
      <w:proofErr w:type="spellStart"/>
      <w:r w:rsidRPr="000A016E">
        <w:rPr>
          <w:rFonts w:ascii="Calibri" w:hAnsi="Calibri"/>
          <w:sz w:val="16"/>
          <w:szCs w:val="16"/>
        </w:rPr>
        <w:t>хв</w:t>
      </w:r>
      <w:proofErr w:type="spellEnd"/>
      <w:r w:rsidRPr="000A016E">
        <w:rPr>
          <w:rFonts w:ascii="Calibri" w:hAnsi="Calibri"/>
          <w:sz w:val="16"/>
          <w:szCs w:val="16"/>
        </w:rPr>
        <w:t>.</w:t>
      </w:r>
    </w:p>
    <w:p w:rsidR="004B69AA" w:rsidRPr="000A016E" w:rsidRDefault="004B69AA" w:rsidP="004B69AA">
      <w:pPr>
        <w:tabs>
          <w:tab w:val="left" w:pos="567"/>
        </w:tabs>
        <w:ind w:left="284" w:firstLine="142"/>
        <w:rPr>
          <w:rFonts w:ascii="Calibri" w:hAnsi="Calibri"/>
          <w:sz w:val="16"/>
          <w:szCs w:val="16"/>
        </w:rPr>
      </w:pPr>
      <w:r w:rsidRPr="000A016E">
        <w:rPr>
          <w:rFonts w:ascii="Calibri" w:hAnsi="Calibri"/>
          <w:sz w:val="16"/>
          <w:szCs w:val="16"/>
        </w:rPr>
        <w:t>4.</w:t>
      </w:r>
      <w:r w:rsidRPr="000A016E">
        <w:rPr>
          <w:rFonts w:ascii="Calibri" w:hAnsi="Calibri"/>
          <w:sz w:val="16"/>
          <w:szCs w:val="16"/>
        </w:rPr>
        <w:tab/>
      </w:r>
      <w:proofErr w:type="spellStart"/>
      <w:r w:rsidRPr="000A016E">
        <w:rPr>
          <w:rFonts w:ascii="Calibri" w:hAnsi="Calibri"/>
          <w:sz w:val="16"/>
          <w:szCs w:val="16"/>
        </w:rPr>
        <w:t>Виступаючим</w:t>
      </w:r>
      <w:proofErr w:type="spellEnd"/>
      <w:r w:rsidRPr="000A016E">
        <w:rPr>
          <w:rFonts w:ascii="Calibri" w:hAnsi="Calibri"/>
          <w:sz w:val="16"/>
          <w:szCs w:val="16"/>
        </w:rPr>
        <w:t xml:space="preserve"> з </w:t>
      </w:r>
      <w:proofErr w:type="spellStart"/>
      <w:r w:rsidRPr="000A016E">
        <w:rPr>
          <w:rFonts w:ascii="Calibri" w:hAnsi="Calibri"/>
          <w:sz w:val="16"/>
          <w:szCs w:val="16"/>
        </w:rPr>
        <w:t>додатковою</w:t>
      </w:r>
      <w:proofErr w:type="spellEnd"/>
      <w:r w:rsidRPr="000A016E">
        <w:rPr>
          <w:rFonts w:ascii="Calibri" w:hAnsi="Calibri"/>
          <w:sz w:val="16"/>
          <w:szCs w:val="16"/>
        </w:rPr>
        <w:t xml:space="preserve"> </w:t>
      </w:r>
      <w:proofErr w:type="spellStart"/>
      <w:r w:rsidRPr="000A016E">
        <w:rPr>
          <w:rFonts w:ascii="Calibri" w:hAnsi="Calibri"/>
          <w:sz w:val="16"/>
          <w:szCs w:val="16"/>
        </w:rPr>
        <w:t>інформацією</w:t>
      </w:r>
      <w:proofErr w:type="spellEnd"/>
      <w:r w:rsidRPr="000A016E">
        <w:rPr>
          <w:rFonts w:ascii="Calibri" w:hAnsi="Calibri"/>
          <w:sz w:val="16"/>
          <w:szCs w:val="16"/>
        </w:rPr>
        <w:t xml:space="preserve">, </w:t>
      </w:r>
      <w:proofErr w:type="spellStart"/>
      <w:r w:rsidRPr="000A016E">
        <w:rPr>
          <w:rFonts w:ascii="Calibri" w:hAnsi="Calibri"/>
          <w:sz w:val="16"/>
          <w:szCs w:val="16"/>
        </w:rPr>
        <w:t>що</w:t>
      </w:r>
      <w:proofErr w:type="spellEnd"/>
      <w:r w:rsidRPr="000A016E">
        <w:rPr>
          <w:rFonts w:ascii="Calibri" w:hAnsi="Calibri"/>
          <w:sz w:val="16"/>
          <w:szCs w:val="16"/>
        </w:rPr>
        <w:t xml:space="preserve"> </w:t>
      </w:r>
      <w:proofErr w:type="spellStart"/>
      <w:r w:rsidRPr="000A016E">
        <w:rPr>
          <w:rFonts w:ascii="Calibri" w:hAnsi="Calibri"/>
          <w:sz w:val="16"/>
          <w:szCs w:val="16"/>
        </w:rPr>
        <w:t>приймають</w:t>
      </w:r>
      <w:proofErr w:type="spellEnd"/>
      <w:r w:rsidRPr="000A016E">
        <w:rPr>
          <w:rFonts w:ascii="Calibri" w:hAnsi="Calibri"/>
          <w:sz w:val="16"/>
          <w:szCs w:val="16"/>
        </w:rPr>
        <w:t xml:space="preserve"> участь в </w:t>
      </w:r>
      <w:proofErr w:type="spellStart"/>
      <w:r w:rsidRPr="000A016E">
        <w:rPr>
          <w:rFonts w:ascii="Calibri" w:hAnsi="Calibri"/>
          <w:sz w:val="16"/>
          <w:szCs w:val="16"/>
        </w:rPr>
        <w:t>обговоренні</w:t>
      </w:r>
      <w:proofErr w:type="spellEnd"/>
      <w:r w:rsidRPr="000A016E">
        <w:rPr>
          <w:rFonts w:ascii="Calibri" w:hAnsi="Calibri"/>
          <w:sz w:val="16"/>
          <w:szCs w:val="16"/>
        </w:rPr>
        <w:t xml:space="preserve"> </w:t>
      </w:r>
      <w:proofErr w:type="spellStart"/>
      <w:r w:rsidRPr="000A016E">
        <w:rPr>
          <w:rFonts w:ascii="Calibri" w:hAnsi="Calibri"/>
          <w:sz w:val="16"/>
          <w:szCs w:val="16"/>
        </w:rPr>
        <w:t>питань</w:t>
      </w:r>
      <w:proofErr w:type="spellEnd"/>
      <w:r w:rsidRPr="000A016E">
        <w:rPr>
          <w:rFonts w:ascii="Calibri" w:hAnsi="Calibri"/>
          <w:sz w:val="16"/>
          <w:szCs w:val="16"/>
        </w:rPr>
        <w:t xml:space="preserve"> порядку денного, </w:t>
      </w:r>
      <w:proofErr w:type="spellStart"/>
      <w:r w:rsidRPr="000A016E">
        <w:rPr>
          <w:rFonts w:ascii="Calibri" w:hAnsi="Calibri"/>
          <w:sz w:val="16"/>
          <w:szCs w:val="16"/>
        </w:rPr>
        <w:t>надавати</w:t>
      </w:r>
      <w:proofErr w:type="spellEnd"/>
      <w:r w:rsidRPr="000A016E">
        <w:rPr>
          <w:rFonts w:ascii="Calibri" w:hAnsi="Calibri"/>
          <w:sz w:val="16"/>
          <w:szCs w:val="16"/>
        </w:rPr>
        <w:t xml:space="preserve"> слово до 3 </w:t>
      </w:r>
      <w:proofErr w:type="spellStart"/>
      <w:r w:rsidRPr="000A016E">
        <w:rPr>
          <w:rFonts w:ascii="Calibri" w:hAnsi="Calibri"/>
          <w:sz w:val="16"/>
          <w:szCs w:val="16"/>
        </w:rPr>
        <w:t>хв</w:t>
      </w:r>
      <w:proofErr w:type="spellEnd"/>
      <w:r w:rsidRPr="000A016E">
        <w:rPr>
          <w:rFonts w:ascii="Calibri" w:hAnsi="Calibri"/>
          <w:sz w:val="16"/>
          <w:szCs w:val="16"/>
        </w:rPr>
        <w:t>.</w:t>
      </w:r>
    </w:p>
    <w:p w:rsidR="004B69AA" w:rsidRPr="000A016E" w:rsidRDefault="004B69AA" w:rsidP="004B69AA">
      <w:pPr>
        <w:tabs>
          <w:tab w:val="left" w:pos="567"/>
        </w:tabs>
        <w:ind w:left="284" w:firstLine="142"/>
        <w:rPr>
          <w:rFonts w:ascii="Calibri" w:hAnsi="Calibri"/>
          <w:sz w:val="16"/>
          <w:szCs w:val="16"/>
        </w:rPr>
      </w:pPr>
      <w:r w:rsidRPr="000A016E">
        <w:rPr>
          <w:rFonts w:ascii="Calibri" w:hAnsi="Calibri"/>
          <w:sz w:val="16"/>
          <w:szCs w:val="16"/>
        </w:rPr>
        <w:t>5.</w:t>
      </w:r>
      <w:r w:rsidRPr="000A016E">
        <w:rPr>
          <w:rFonts w:ascii="Calibri" w:hAnsi="Calibri"/>
          <w:sz w:val="16"/>
          <w:szCs w:val="16"/>
        </w:rPr>
        <w:tab/>
      </w:r>
      <w:proofErr w:type="spellStart"/>
      <w:r w:rsidRPr="000A016E">
        <w:rPr>
          <w:rFonts w:ascii="Calibri" w:hAnsi="Calibri"/>
          <w:sz w:val="16"/>
          <w:szCs w:val="16"/>
        </w:rPr>
        <w:t>Обговорення</w:t>
      </w:r>
      <w:proofErr w:type="spellEnd"/>
      <w:r w:rsidRPr="000A016E">
        <w:rPr>
          <w:rFonts w:ascii="Calibri" w:hAnsi="Calibri"/>
          <w:sz w:val="16"/>
          <w:szCs w:val="16"/>
        </w:rPr>
        <w:t xml:space="preserve"> </w:t>
      </w:r>
      <w:proofErr w:type="spellStart"/>
      <w:r w:rsidRPr="000A016E">
        <w:rPr>
          <w:rFonts w:ascii="Calibri" w:hAnsi="Calibri"/>
          <w:sz w:val="16"/>
          <w:szCs w:val="16"/>
        </w:rPr>
        <w:t>питань</w:t>
      </w:r>
      <w:proofErr w:type="spellEnd"/>
      <w:r w:rsidRPr="000A016E">
        <w:rPr>
          <w:rFonts w:ascii="Calibri" w:hAnsi="Calibri"/>
          <w:sz w:val="16"/>
          <w:szCs w:val="16"/>
        </w:rPr>
        <w:t xml:space="preserve"> порядку денного </w:t>
      </w:r>
      <w:proofErr w:type="spellStart"/>
      <w:r w:rsidRPr="000A016E">
        <w:rPr>
          <w:rFonts w:ascii="Calibri" w:hAnsi="Calibri"/>
          <w:sz w:val="16"/>
          <w:szCs w:val="16"/>
        </w:rPr>
        <w:t>проводити</w:t>
      </w:r>
      <w:proofErr w:type="spellEnd"/>
      <w:r w:rsidRPr="000A016E">
        <w:rPr>
          <w:rFonts w:ascii="Calibri" w:hAnsi="Calibri"/>
          <w:sz w:val="16"/>
          <w:szCs w:val="16"/>
        </w:rPr>
        <w:t xml:space="preserve"> в </w:t>
      </w:r>
      <w:proofErr w:type="spellStart"/>
      <w:r w:rsidRPr="000A016E">
        <w:rPr>
          <w:rFonts w:ascii="Calibri" w:hAnsi="Calibri"/>
          <w:sz w:val="16"/>
          <w:szCs w:val="16"/>
        </w:rPr>
        <w:t>термін</w:t>
      </w:r>
      <w:proofErr w:type="spellEnd"/>
      <w:r w:rsidRPr="000A016E">
        <w:rPr>
          <w:rFonts w:ascii="Calibri" w:hAnsi="Calibri"/>
          <w:sz w:val="16"/>
          <w:szCs w:val="16"/>
        </w:rPr>
        <w:t xml:space="preserve"> до 30 </w:t>
      </w:r>
      <w:proofErr w:type="spellStart"/>
      <w:r w:rsidRPr="000A016E">
        <w:rPr>
          <w:rFonts w:ascii="Calibri" w:hAnsi="Calibri"/>
          <w:sz w:val="16"/>
          <w:szCs w:val="16"/>
        </w:rPr>
        <w:t>хв</w:t>
      </w:r>
      <w:proofErr w:type="spellEnd"/>
      <w:r w:rsidRPr="000A016E">
        <w:rPr>
          <w:rFonts w:ascii="Calibri" w:hAnsi="Calibri"/>
          <w:sz w:val="16"/>
          <w:szCs w:val="16"/>
        </w:rPr>
        <w:t>.</w:t>
      </w:r>
    </w:p>
    <w:p w:rsidR="004B69AA" w:rsidRPr="000A016E" w:rsidRDefault="004B69AA" w:rsidP="004B69AA">
      <w:pPr>
        <w:shd w:val="clear" w:color="auto" w:fill="FFFFFF"/>
        <w:ind w:left="284" w:firstLine="142"/>
        <w:rPr>
          <w:rFonts w:ascii="Calibri" w:hAnsi="Calibri"/>
          <w:sz w:val="16"/>
          <w:szCs w:val="16"/>
        </w:rPr>
      </w:pPr>
      <w:r w:rsidRPr="000A016E">
        <w:rPr>
          <w:rFonts w:ascii="Calibri" w:hAnsi="Calibri"/>
          <w:sz w:val="16"/>
          <w:szCs w:val="16"/>
        </w:rPr>
        <w:t>6.</w:t>
      </w:r>
      <w:r w:rsidRPr="000A016E">
        <w:rPr>
          <w:rFonts w:ascii="Calibri" w:hAnsi="Calibri"/>
          <w:sz w:val="16"/>
          <w:szCs w:val="16"/>
        </w:rPr>
        <w:tab/>
      </w:r>
      <w:proofErr w:type="spellStart"/>
      <w:r w:rsidRPr="000A016E">
        <w:rPr>
          <w:rFonts w:ascii="Calibri" w:hAnsi="Calibri"/>
          <w:sz w:val="16"/>
          <w:szCs w:val="16"/>
        </w:rPr>
        <w:t>Відповіді</w:t>
      </w:r>
      <w:proofErr w:type="spellEnd"/>
      <w:r w:rsidRPr="000A016E">
        <w:rPr>
          <w:rFonts w:ascii="Calibri" w:hAnsi="Calibri"/>
          <w:sz w:val="16"/>
          <w:szCs w:val="16"/>
        </w:rPr>
        <w:t xml:space="preserve"> на </w:t>
      </w:r>
      <w:proofErr w:type="spellStart"/>
      <w:r w:rsidRPr="000A016E">
        <w:rPr>
          <w:rFonts w:ascii="Calibri" w:hAnsi="Calibri"/>
          <w:sz w:val="16"/>
          <w:szCs w:val="16"/>
        </w:rPr>
        <w:t>питання</w:t>
      </w:r>
      <w:proofErr w:type="spellEnd"/>
      <w:r w:rsidRPr="000A016E">
        <w:rPr>
          <w:rFonts w:ascii="Calibri" w:hAnsi="Calibri"/>
          <w:sz w:val="16"/>
          <w:szCs w:val="16"/>
        </w:rPr>
        <w:t xml:space="preserve">, </w:t>
      </w:r>
      <w:proofErr w:type="spellStart"/>
      <w:r w:rsidRPr="000A016E">
        <w:rPr>
          <w:rFonts w:ascii="Calibri" w:hAnsi="Calibri"/>
          <w:sz w:val="16"/>
          <w:szCs w:val="16"/>
        </w:rPr>
        <w:t>які</w:t>
      </w:r>
      <w:proofErr w:type="spellEnd"/>
      <w:r w:rsidRPr="000A016E">
        <w:rPr>
          <w:rFonts w:ascii="Calibri" w:hAnsi="Calibri"/>
          <w:sz w:val="16"/>
          <w:szCs w:val="16"/>
        </w:rPr>
        <w:t xml:space="preserve"> не </w:t>
      </w:r>
      <w:proofErr w:type="spellStart"/>
      <w:r w:rsidRPr="000A016E">
        <w:rPr>
          <w:rFonts w:ascii="Calibri" w:hAnsi="Calibri"/>
          <w:sz w:val="16"/>
          <w:szCs w:val="16"/>
        </w:rPr>
        <w:t>стосуються</w:t>
      </w:r>
      <w:proofErr w:type="spellEnd"/>
      <w:r w:rsidRPr="000A016E">
        <w:rPr>
          <w:rFonts w:ascii="Calibri" w:hAnsi="Calibri"/>
          <w:sz w:val="16"/>
          <w:szCs w:val="16"/>
        </w:rPr>
        <w:t xml:space="preserve"> </w:t>
      </w:r>
      <w:proofErr w:type="spellStart"/>
      <w:r w:rsidRPr="000A016E">
        <w:rPr>
          <w:rFonts w:ascii="Calibri" w:hAnsi="Calibri"/>
          <w:sz w:val="16"/>
          <w:szCs w:val="16"/>
        </w:rPr>
        <w:t>питань</w:t>
      </w:r>
      <w:proofErr w:type="spellEnd"/>
      <w:r w:rsidRPr="000A016E">
        <w:rPr>
          <w:rFonts w:ascii="Calibri" w:hAnsi="Calibri"/>
          <w:sz w:val="16"/>
          <w:szCs w:val="16"/>
        </w:rPr>
        <w:t xml:space="preserve"> порядку денного – </w:t>
      </w:r>
      <w:proofErr w:type="spellStart"/>
      <w:r w:rsidRPr="000A016E">
        <w:rPr>
          <w:rFonts w:ascii="Calibri" w:hAnsi="Calibri"/>
          <w:sz w:val="16"/>
          <w:szCs w:val="16"/>
        </w:rPr>
        <w:t>наприкінці</w:t>
      </w:r>
      <w:proofErr w:type="spellEnd"/>
      <w:r w:rsidRPr="000A016E">
        <w:rPr>
          <w:rFonts w:ascii="Calibri" w:hAnsi="Calibri"/>
          <w:sz w:val="16"/>
          <w:szCs w:val="16"/>
        </w:rPr>
        <w:t xml:space="preserve"> </w:t>
      </w:r>
      <w:proofErr w:type="spellStart"/>
      <w:r w:rsidRPr="000A016E">
        <w:rPr>
          <w:rFonts w:ascii="Calibri" w:hAnsi="Calibri"/>
          <w:sz w:val="16"/>
          <w:szCs w:val="16"/>
        </w:rPr>
        <w:t>зборів</w:t>
      </w:r>
      <w:proofErr w:type="spellEnd"/>
      <w:r w:rsidRPr="000A016E">
        <w:rPr>
          <w:rFonts w:ascii="Calibri" w:hAnsi="Calibri"/>
          <w:sz w:val="16"/>
          <w:szCs w:val="16"/>
        </w:rPr>
        <w:t>.</w:t>
      </w:r>
    </w:p>
    <w:p w:rsidR="004B69AA" w:rsidRPr="004B69AA" w:rsidRDefault="004B69AA" w:rsidP="00BC075A">
      <w:pPr>
        <w:spacing w:after="0"/>
        <w:ind w:firstLine="426"/>
        <w:rPr>
          <w:rFonts w:ascii="Times New Roman" w:eastAsia="Times New Roman" w:hAnsi="Times New Roman" w:cs="Times New Roman"/>
          <w:spacing w:val="60"/>
          <w:sz w:val="20"/>
          <w:szCs w:val="20"/>
          <w:lang w:eastAsia="ru-RU"/>
        </w:rPr>
      </w:pPr>
    </w:p>
    <w:p w:rsidR="004B69AA" w:rsidRPr="00580180" w:rsidRDefault="004B69AA" w:rsidP="004B69AA">
      <w:pPr>
        <w:widowControl w:val="0"/>
        <w:tabs>
          <w:tab w:val="left" w:pos="-1560"/>
        </w:tabs>
        <w:ind w:left="360" w:firstLine="0"/>
        <w:rPr>
          <w:rFonts w:ascii="Calibri" w:eastAsia="Times New Roman" w:hAnsi="Calibri"/>
          <w:b/>
          <w:sz w:val="16"/>
          <w:szCs w:val="16"/>
        </w:rPr>
      </w:pPr>
      <w:r w:rsidRPr="004B69AA">
        <w:rPr>
          <w:rFonts w:ascii="Calibri" w:eastAsia="Times New Roman" w:hAnsi="Calibri"/>
          <w:b/>
          <w:sz w:val="16"/>
          <w:szCs w:val="16"/>
        </w:rPr>
        <w:t>4</w:t>
      </w:r>
      <w:r w:rsidRPr="00580180">
        <w:rPr>
          <w:rFonts w:ascii="Calibri" w:eastAsia="Times New Roman" w:hAnsi="Calibri"/>
          <w:b/>
          <w:sz w:val="16"/>
          <w:szCs w:val="16"/>
        </w:rPr>
        <w:t>.</w:t>
      </w:r>
      <w:r w:rsidRPr="00580180">
        <w:rPr>
          <w:rFonts w:ascii="Calibri" w:eastAsia="Times New Roman" w:hAnsi="Calibri"/>
          <w:b/>
          <w:sz w:val="16"/>
          <w:szCs w:val="16"/>
        </w:rPr>
        <w:tab/>
      </w:r>
      <w:proofErr w:type="spellStart"/>
      <w:r w:rsidRPr="00580180">
        <w:rPr>
          <w:rFonts w:ascii="Calibri" w:eastAsia="Times New Roman" w:hAnsi="Calibri"/>
          <w:b/>
          <w:sz w:val="16"/>
          <w:szCs w:val="16"/>
        </w:rPr>
        <w:t>Внесення</w:t>
      </w:r>
      <w:proofErr w:type="spellEnd"/>
      <w:r w:rsidRPr="00580180">
        <w:rPr>
          <w:rFonts w:ascii="Calibri" w:eastAsia="Times New Roman" w:hAnsi="Calibri"/>
          <w:b/>
          <w:sz w:val="16"/>
          <w:szCs w:val="16"/>
        </w:rPr>
        <w:t xml:space="preserve"> </w:t>
      </w:r>
      <w:proofErr w:type="spellStart"/>
      <w:r w:rsidRPr="00580180">
        <w:rPr>
          <w:rFonts w:ascii="Calibri" w:eastAsia="Times New Roman" w:hAnsi="Calibri"/>
          <w:b/>
          <w:sz w:val="16"/>
          <w:szCs w:val="16"/>
        </w:rPr>
        <w:t>змін</w:t>
      </w:r>
      <w:proofErr w:type="spellEnd"/>
      <w:r w:rsidRPr="00580180">
        <w:rPr>
          <w:rFonts w:ascii="Calibri" w:eastAsia="Times New Roman" w:hAnsi="Calibri"/>
          <w:b/>
          <w:sz w:val="16"/>
          <w:szCs w:val="16"/>
        </w:rPr>
        <w:t xml:space="preserve"> до </w:t>
      </w:r>
      <w:r w:rsidR="00C47F95">
        <w:rPr>
          <w:rFonts w:ascii="Calibri" w:eastAsia="Times New Roman" w:hAnsi="Calibri"/>
          <w:b/>
          <w:sz w:val="16"/>
          <w:szCs w:val="16"/>
          <w:lang w:val="uk-UA"/>
        </w:rPr>
        <w:t>С</w:t>
      </w:r>
      <w:proofErr w:type="spellStart"/>
      <w:r w:rsidRPr="00580180">
        <w:rPr>
          <w:rFonts w:ascii="Calibri" w:eastAsia="Times New Roman" w:hAnsi="Calibri"/>
          <w:b/>
          <w:sz w:val="16"/>
          <w:szCs w:val="16"/>
        </w:rPr>
        <w:t>татуту</w:t>
      </w:r>
      <w:proofErr w:type="spellEnd"/>
      <w:r w:rsidRPr="00580180">
        <w:rPr>
          <w:rFonts w:ascii="Calibri" w:eastAsia="Times New Roman" w:hAnsi="Calibri"/>
          <w:b/>
          <w:sz w:val="16"/>
          <w:szCs w:val="16"/>
        </w:rPr>
        <w:t xml:space="preserve"> </w:t>
      </w:r>
      <w:proofErr w:type="spellStart"/>
      <w:r w:rsidRPr="00580180">
        <w:rPr>
          <w:rFonts w:ascii="Calibri" w:eastAsia="Times New Roman" w:hAnsi="Calibri"/>
          <w:b/>
          <w:sz w:val="16"/>
          <w:szCs w:val="16"/>
        </w:rPr>
        <w:t>Товариства</w:t>
      </w:r>
      <w:proofErr w:type="spellEnd"/>
      <w:r w:rsidRPr="00580180">
        <w:rPr>
          <w:rFonts w:ascii="Calibri" w:eastAsia="Times New Roman" w:hAnsi="Calibri"/>
          <w:b/>
          <w:sz w:val="16"/>
          <w:szCs w:val="16"/>
        </w:rPr>
        <w:t xml:space="preserve">, шляхом </w:t>
      </w:r>
      <w:proofErr w:type="spellStart"/>
      <w:r w:rsidRPr="00580180">
        <w:rPr>
          <w:rFonts w:ascii="Calibri" w:eastAsia="Times New Roman" w:hAnsi="Calibri"/>
          <w:b/>
          <w:sz w:val="16"/>
          <w:szCs w:val="16"/>
        </w:rPr>
        <w:t>викладення</w:t>
      </w:r>
      <w:proofErr w:type="spellEnd"/>
      <w:r w:rsidRPr="00580180">
        <w:rPr>
          <w:rFonts w:ascii="Calibri" w:eastAsia="Times New Roman" w:hAnsi="Calibri"/>
          <w:b/>
          <w:sz w:val="16"/>
          <w:szCs w:val="16"/>
        </w:rPr>
        <w:t xml:space="preserve"> Статуту </w:t>
      </w:r>
      <w:proofErr w:type="spellStart"/>
      <w:r w:rsidRPr="00580180">
        <w:rPr>
          <w:rFonts w:ascii="Calibri" w:eastAsia="Times New Roman" w:hAnsi="Calibri"/>
          <w:b/>
          <w:sz w:val="16"/>
          <w:szCs w:val="16"/>
        </w:rPr>
        <w:t>Товариства</w:t>
      </w:r>
      <w:proofErr w:type="spellEnd"/>
      <w:r w:rsidRPr="00580180">
        <w:rPr>
          <w:rFonts w:ascii="Calibri" w:eastAsia="Times New Roman" w:hAnsi="Calibri"/>
          <w:b/>
          <w:sz w:val="16"/>
          <w:szCs w:val="16"/>
        </w:rPr>
        <w:t xml:space="preserve"> в </w:t>
      </w:r>
      <w:proofErr w:type="spellStart"/>
      <w:r w:rsidRPr="00580180">
        <w:rPr>
          <w:rFonts w:ascii="Calibri" w:eastAsia="Times New Roman" w:hAnsi="Calibri"/>
          <w:b/>
          <w:sz w:val="16"/>
          <w:szCs w:val="16"/>
        </w:rPr>
        <w:t>новій</w:t>
      </w:r>
      <w:proofErr w:type="spellEnd"/>
      <w:r w:rsidRPr="00580180">
        <w:rPr>
          <w:rFonts w:ascii="Calibri" w:eastAsia="Times New Roman" w:hAnsi="Calibri"/>
          <w:b/>
          <w:sz w:val="16"/>
          <w:szCs w:val="16"/>
        </w:rPr>
        <w:t xml:space="preserve"> </w:t>
      </w:r>
      <w:proofErr w:type="spellStart"/>
      <w:r w:rsidRPr="00580180">
        <w:rPr>
          <w:rFonts w:ascii="Calibri" w:eastAsia="Times New Roman" w:hAnsi="Calibri"/>
          <w:b/>
          <w:sz w:val="16"/>
          <w:szCs w:val="16"/>
        </w:rPr>
        <w:t>редакції</w:t>
      </w:r>
      <w:proofErr w:type="spellEnd"/>
      <w:r w:rsidRPr="00580180">
        <w:rPr>
          <w:rFonts w:ascii="Calibri" w:eastAsia="Times New Roman" w:hAnsi="Calibri"/>
          <w:b/>
          <w:sz w:val="16"/>
          <w:szCs w:val="16"/>
        </w:rPr>
        <w:t xml:space="preserve">. </w:t>
      </w:r>
      <w:proofErr w:type="spellStart"/>
      <w:r w:rsidRPr="00580180">
        <w:rPr>
          <w:rFonts w:ascii="Calibri" w:eastAsia="Times New Roman" w:hAnsi="Calibri"/>
          <w:b/>
          <w:sz w:val="16"/>
          <w:szCs w:val="16"/>
        </w:rPr>
        <w:t>Затвердження</w:t>
      </w:r>
      <w:proofErr w:type="spellEnd"/>
      <w:r w:rsidRPr="00580180">
        <w:rPr>
          <w:rFonts w:ascii="Calibri" w:eastAsia="Times New Roman" w:hAnsi="Calibri"/>
          <w:b/>
          <w:sz w:val="16"/>
          <w:szCs w:val="16"/>
        </w:rPr>
        <w:t xml:space="preserve"> Статуту </w:t>
      </w:r>
      <w:proofErr w:type="spellStart"/>
      <w:r w:rsidRPr="00580180">
        <w:rPr>
          <w:rFonts w:ascii="Calibri" w:eastAsia="Times New Roman" w:hAnsi="Calibri"/>
          <w:b/>
          <w:sz w:val="16"/>
          <w:szCs w:val="16"/>
        </w:rPr>
        <w:t>Товариства</w:t>
      </w:r>
      <w:proofErr w:type="spellEnd"/>
      <w:r w:rsidRPr="00580180">
        <w:rPr>
          <w:rFonts w:ascii="Calibri" w:eastAsia="Times New Roman" w:hAnsi="Calibri"/>
          <w:b/>
          <w:sz w:val="16"/>
          <w:szCs w:val="16"/>
        </w:rPr>
        <w:t xml:space="preserve"> в </w:t>
      </w:r>
      <w:proofErr w:type="spellStart"/>
      <w:r w:rsidRPr="00580180">
        <w:rPr>
          <w:rFonts w:ascii="Calibri" w:eastAsia="Times New Roman" w:hAnsi="Calibri"/>
          <w:b/>
          <w:sz w:val="16"/>
          <w:szCs w:val="16"/>
        </w:rPr>
        <w:t>новій</w:t>
      </w:r>
      <w:proofErr w:type="spellEnd"/>
      <w:r w:rsidRPr="00580180">
        <w:rPr>
          <w:rFonts w:ascii="Calibri" w:eastAsia="Times New Roman" w:hAnsi="Calibri"/>
          <w:b/>
          <w:sz w:val="16"/>
          <w:szCs w:val="16"/>
        </w:rPr>
        <w:t xml:space="preserve"> </w:t>
      </w:r>
      <w:proofErr w:type="spellStart"/>
      <w:r w:rsidRPr="00580180">
        <w:rPr>
          <w:rFonts w:ascii="Calibri" w:eastAsia="Times New Roman" w:hAnsi="Calibri"/>
          <w:b/>
          <w:sz w:val="16"/>
          <w:szCs w:val="16"/>
        </w:rPr>
        <w:t>редакції</w:t>
      </w:r>
      <w:proofErr w:type="spellEnd"/>
      <w:r w:rsidRPr="00580180">
        <w:rPr>
          <w:rFonts w:ascii="Calibri" w:eastAsia="Times New Roman" w:hAnsi="Calibri"/>
          <w:b/>
          <w:sz w:val="16"/>
          <w:szCs w:val="16"/>
        </w:rPr>
        <w:t>.</w:t>
      </w:r>
    </w:p>
    <w:p w:rsidR="004B69AA" w:rsidRPr="00580180" w:rsidRDefault="004B69AA" w:rsidP="004B69AA">
      <w:pPr>
        <w:suppressAutoHyphens/>
        <w:ind w:left="360"/>
        <w:rPr>
          <w:rFonts w:ascii="Calibri" w:eastAsia="Times New Roman" w:hAnsi="Calibri"/>
          <w:b/>
          <w:color w:val="000000"/>
          <w:sz w:val="16"/>
          <w:szCs w:val="16"/>
          <w:u w:val="single"/>
        </w:rPr>
      </w:pPr>
      <w:r w:rsidRPr="00580180">
        <w:rPr>
          <w:rFonts w:ascii="Calibri" w:eastAsia="Times New Roman" w:hAnsi="Calibri"/>
          <w:b/>
          <w:color w:val="000000"/>
          <w:sz w:val="16"/>
          <w:szCs w:val="16"/>
          <w:u w:val="single"/>
        </w:rPr>
        <w:t xml:space="preserve">Проект </w:t>
      </w:r>
      <w:proofErr w:type="spellStart"/>
      <w:r w:rsidRPr="00580180">
        <w:rPr>
          <w:rFonts w:ascii="Calibri" w:eastAsia="Times New Roman" w:hAnsi="Calibri"/>
          <w:b/>
          <w:color w:val="000000"/>
          <w:sz w:val="16"/>
          <w:szCs w:val="16"/>
          <w:u w:val="single"/>
        </w:rPr>
        <w:t>рішення</w:t>
      </w:r>
      <w:proofErr w:type="spellEnd"/>
      <w:r w:rsidRPr="00580180">
        <w:rPr>
          <w:rFonts w:ascii="Calibri" w:eastAsia="Times New Roman" w:hAnsi="Calibri"/>
          <w:b/>
          <w:color w:val="000000"/>
          <w:sz w:val="16"/>
          <w:szCs w:val="16"/>
          <w:u w:val="single"/>
        </w:rPr>
        <w:t>:</w:t>
      </w:r>
    </w:p>
    <w:p w:rsidR="004B69AA" w:rsidRPr="00580180" w:rsidRDefault="004B69AA" w:rsidP="004B69AA">
      <w:pPr>
        <w:numPr>
          <w:ilvl w:val="0"/>
          <w:numId w:val="16"/>
        </w:numPr>
        <w:suppressAutoHyphens/>
        <w:spacing w:before="0" w:after="0"/>
        <w:ind w:left="567"/>
        <w:rPr>
          <w:rFonts w:ascii="Calibri" w:hAnsi="Calibri"/>
          <w:sz w:val="16"/>
          <w:szCs w:val="16"/>
        </w:rPr>
      </w:pPr>
      <w:r w:rsidRPr="00580180">
        <w:rPr>
          <w:rFonts w:ascii="Calibri" w:hAnsi="Calibri"/>
          <w:sz w:val="16"/>
          <w:szCs w:val="16"/>
        </w:rPr>
        <w:t xml:space="preserve">Внести </w:t>
      </w:r>
      <w:proofErr w:type="spellStart"/>
      <w:r w:rsidRPr="00580180">
        <w:rPr>
          <w:rFonts w:ascii="Calibri" w:hAnsi="Calibri"/>
          <w:sz w:val="16"/>
          <w:szCs w:val="16"/>
        </w:rPr>
        <w:t>зміни</w:t>
      </w:r>
      <w:proofErr w:type="spellEnd"/>
      <w:r w:rsidRPr="00580180">
        <w:rPr>
          <w:rFonts w:ascii="Calibri" w:hAnsi="Calibri"/>
          <w:sz w:val="16"/>
          <w:szCs w:val="16"/>
        </w:rPr>
        <w:t xml:space="preserve"> та </w:t>
      </w:r>
      <w:proofErr w:type="spellStart"/>
      <w:r w:rsidRPr="00580180">
        <w:rPr>
          <w:rFonts w:ascii="Calibri" w:hAnsi="Calibri"/>
          <w:sz w:val="16"/>
          <w:szCs w:val="16"/>
        </w:rPr>
        <w:t>доповнення</w:t>
      </w:r>
      <w:proofErr w:type="spellEnd"/>
      <w:r w:rsidRPr="00580180">
        <w:rPr>
          <w:rFonts w:ascii="Calibri" w:hAnsi="Calibri"/>
          <w:sz w:val="16"/>
          <w:szCs w:val="16"/>
        </w:rPr>
        <w:t xml:space="preserve"> до Статуту </w:t>
      </w:r>
      <w:proofErr w:type="spellStart"/>
      <w:r w:rsidRPr="00580180">
        <w:rPr>
          <w:rFonts w:ascii="Calibri" w:hAnsi="Calibri"/>
          <w:sz w:val="16"/>
          <w:szCs w:val="16"/>
        </w:rPr>
        <w:t>Товариства</w:t>
      </w:r>
      <w:proofErr w:type="spellEnd"/>
      <w:r w:rsidRPr="00580180">
        <w:rPr>
          <w:rFonts w:ascii="Calibri" w:hAnsi="Calibri"/>
          <w:sz w:val="16"/>
          <w:szCs w:val="16"/>
        </w:rPr>
        <w:t xml:space="preserve"> шляхом </w:t>
      </w:r>
      <w:proofErr w:type="spellStart"/>
      <w:r w:rsidRPr="00580180">
        <w:rPr>
          <w:rFonts w:ascii="Calibri" w:hAnsi="Calibri"/>
          <w:sz w:val="16"/>
          <w:szCs w:val="16"/>
        </w:rPr>
        <w:t>затвердження</w:t>
      </w:r>
      <w:proofErr w:type="spellEnd"/>
      <w:r w:rsidRPr="00580180">
        <w:rPr>
          <w:rFonts w:ascii="Calibri" w:hAnsi="Calibri"/>
          <w:sz w:val="16"/>
          <w:szCs w:val="16"/>
        </w:rPr>
        <w:t xml:space="preserve"> Статуту </w:t>
      </w:r>
      <w:proofErr w:type="spellStart"/>
      <w:r w:rsidRPr="00580180">
        <w:rPr>
          <w:rFonts w:ascii="Calibri" w:hAnsi="Calibri"/>
          <w:sz w:val="16"/>
          <w:szCs w:val="16"/>
        </w:rPr>
        <w:t>Товариства</w:t>
      </w:r>
      <w:proofErr w:type="spellEnd"/>
      <w:r w:rsidRPr="00580180">
        <w:rPr>
          <w:rFonts w:ascii="Calibri" w:hAnsi="Calibri"/>
          <w:sz w:val="16"/>
          <w:szCs w:val="16"/>
        </w:rPr>
        <w:t xml:space="preserve"> в </w:t>
      </w:r>
      <w:proofErr w:type="spellStart"/>
      <w:r w:rsidRPr="00580180">
        <w:rPr>
          <w:rFonts w:ascii="Calibri" w:hAnsi="Calibri"/>
          <w:sz w:val="16"/>
          <w:szCs w:val="16"/>
        </w:rPr>
        <w:t>новій</w:t>
      </w:r>
      <w:proofErr w:type="spellEnd"/>
      <w:r w:rsidRPr="00580180">
        <w:rPr>
          <w:rFonts w:ascii="Calibri" w:hAnsi="Calibri"/>
          <w:sz w:val="16"/>
          <w:szCs w:val="16"/>
        </w:rPr>
        <w:t xml:space="preserve"> </w:t>
      </w:r>
      <w:proofErr w:type="spellStart"/>
      <w:r w:rsidRPr="00580180">
        <w:rPr>
          <w:rFonts w:ascii="Calibri" w:hAnsi="Calibri"/>
          <w:sz w:val="16"/>
          <w:szCs w:val="16"/>
        </w:rPr>
        <w:t>редакції</w:t>
      </w:r>
      <w:proofErr w:type="spellEnd"/>
      <w:r w:rsidRPr="00580180">
        <w:rPr>
          <w:rFonts w:ascii="Calibri" w:hAnsi="Calibri"/>
          <w:sz w:val="16"/>
          <w:szCs w:val="16"/>
        </w:rPr>
        <w:t xml:space="preserve"> з метою </w:t>
      </w:r>
      <w:proofErr w:type="spellStart"/>
      <w:r w:rsidRPr="00580180">
        <w:rPr>
          <w:rFonts w:ascii="Calibri" w:hAnsi="Calibri"/>
          <w:sz w:val="16"/>
          <w:szCs w:val="16"/>
        </w:rPr>
        <w:t>його</w:t>
      </w:r>
      <w:proofErr w:type="spellEnd"/>
      <w:r w:rsidRPr="00580180">
        <w:rPr>
          <w:rFonts w:ascii="Calibri" w:hAnsi="Calibri"/>
          <w:sz w:val="16"/>
          <w:szCs w:val="16"/>
        </w:rPr>
        <w:t xml:space="preserve"> </w:t>
      </w:r>
      <w:proofErr w:type="spellStart"/>
      <w:r w:rsidRPr="00580180">
        <w:rPr>
          <w:rFonts w:ascii="Calibri" w:hAnsi="Calibri"/>
          <w:sz w:val="16"/>
          <w:szCs w:val="16"/>
        </w:rPr>
        <w:t>приведення</w:t>
      </w:r>
      <w:proofErr w:type="spellEnd"/>
      <w:r w:rsidRPr="00580180">
        <w:rPr>
          <w:rFonts w:ascii="Calibri" w:hAnsi="Calibri"/>
          <w:sz w:val="16"/>
          <w:szCs w:val="16"/>
        </w:rPr>
        <w:t xml:space="preserve"> у до </w:t>
      </w:r>
      <w:proofErr w:type="spellStart"/>
      <w:r w:rsidRPr="00580180">
        <w:rPr>
          <w:rFonts w:ascii="Calibri" w:hAnsi="Calibri"/>
          <w:sz w:val="16"/>
          <w:szCs w:val="16"/>
        </w:rPr>
        <w:t>вимог</w:t>
      </w:r>
      <w:proofErr w:type="spellEnd"/>
      <w:r w:rsidRPr="00580180">
        <w:rPr>
          <w:rFonts w:ascii="Calibri" w:hAnsi="Calibri"/>
          <w:sz w:val="16"/>
          <w:szCs w:val="16"/>
        </w:rPr>
        <w:t xml:space="preserve"> Закону </w:t>
      </w:r>
      <w:proofErr w:type="spellStart"/>
      <w:r w:rsidRPr="00580180">
        <w:rPr>
          <w:rFonts w:ascii="Calibri" w:hAnsi="Calibri"/>
          <w:sz w:val="16"/>
          <w:szCs w:val="16"/>
        </w:rPr>
        <w:t>України</w:t>
      </w:r>
      <w:proofErr w:type="spellEnd"/>
      <w:r w:rsidRPr="00580180">
        <w:rPr>
          <w:rFonts w:ascii="Calibri" w:hAnsi="Calibri"/>
          <w:sz w:val="16"/>
          <w:szCs w:val="16"/>
        </w:rPr>
        <w:t xml:space="preserve"> «Про </w:t>
      </w:r>
      <w:proofErr w:type="spellStart"/>
      <w:r w:rsidRPr="00580180">
        <w:rPr>
          <w:rFonts w:ascii="Calibri" w:hAnsi="Calibri"/>
          <w:sz w:val="16"/>
          <w:szCs w:val="16"/>
        </w:rPr>
        <w:t>акціонерні</w:t>
      </w:r>
      <w:proofErr w:type="spellEnd"/>
      <w:r w:rsidRPr="00580180">
        <w:rPr>
          <w:rFonts w:ascii="Calibri" w:hAnsi="Calibri"/>
          <w:sz w:val="16"/>
          <w:szCs w:val="16"/>
        </w:rPr>
        <w:t xml:space="preserve"> </w:t>
      </w:r>
      <w:proofErr w:type="spellStart"/>
      <w:r w:rsidRPr="00580180">
        <w:rPr>
          <w:rFonts w:ascii="Calibri" w:hAnsi="Calibri"/>
          <w:sz w:val="16"/>
          <w:szCs w:val="16"/>
        </w:rPr>
        <w:t>товариства</w:t>
      </w:r>
      <w:proofErr w:type="spellEnd"/>
      <w:r w:rsidRPr="00580180">
        <w:rPr>
          <w:rFonts w:ascii="Calibri" w:hAnsi="Calibri"/>
          <w:sz w:val="16"/>
          <w:szCs w:val="16"/>
        </w:rPr>
        <w:t xml:space="preserve">». </w:t>
      </w:r>
    </w:p>
    <w:p w:rsidR="004B69AA" w:rsidRPr="00580180" w:rsidRDefault="004B69AA" w:rsidP="004B69AA">
      <w:pPr>
        <w:numPr>
          <w:ilvl w:val="0"/>
          <w:numId w:val="16"/>
        </w:numPr>
        <w:suppressAutoHyphens/>
        <w:spacing w:before="0" w:after="0"/>
        <w:ind w:left="567"/>
        <w:rPr>
          <w:rFonts w:ascii="Calibri" w:hAnsi="Calibri"/>
          <w:sz w:val="16"/>
          <w:szCs w:val="16"/>
        </w:rPr>
      </w:pPr>
      <w:proofErr w:type="spellStart"/>
      <w:r w:rsidRPr="00580180">
        <w:rPr>
          <w:rFonts w:ascii="Calibri" w:eastAsia="Times New Roman" w:hAnsi="Calibri"/>
          <w:sz w:val="16"/>
          <w:szCs w:val="16"/>
        </w:rPr>
        <w:t>Затвердити</w:t>
      </w:r>
      <w:proofErr w:type="spellEnd"/>
      <w:r w:rsidRPr="00580180">
        <w:rPr>
          <w:rFonts w:ascii="Calibri" w:eastAsia="Times New Roman" w:hAnsi="Calibri"/>
          <w:sz w:val="16"/>
          <w:szCs w:val="16"/>
        </w:rPr>
        <w:t xml:space="preserve"> Статут </w:t>
      </w:r>
      <w:proofErr w:type="spellStart"/>
      <w:r w:rsidRPr="00580180">
        <w:rPr>
          <w:rFonts w:ascii="Calibri" w:eastAsia="Times New Roman" w:hAnsi="Calibri"/>
          <w:sz w:val="16"/>
          <w:szCs w:val="16"/>
        </w:rPr>
        <w:t>Товариства</w:t>
      </w:r>
      <w:proofErr w:type="spellEnd"/>
      <w:r w:rsidRPr="00580180">
        <w:rPr>
          <w:rFonts w:ascii="Calibri" w:eastAsia="Times New Roman" w:hAnsi="Calibri"/>
          <w:sz w:val="16"/>
          <w:szCs w:val="16"/>
        </w:rPr>
        <w:t xml:space="preserve"> в </w:t>
      </w:r>
      <w:proofErr w:type="spellStart"/>
      <w:r w:rsidRPr="00580180">
        <w:rPr>
          <w:rFonts w:ascii="Calibri" w:eastAsia="Times New Roman" w:hAnsi="Calibri"/>
          <w:sz w:val="16"/>
          <w:szCs w:val="16"/>
        </w:rPr>
        <w:t>новій</w:t>
      </w:r>
      <w:proofErr w:type="spellEnd"/>
      <w:r w:rsidRPr="00580180">
        <w:rPr>
          <w:rFonts w:ascii="Calibri" w:eastAsia="Times New Roman" w:hAnsi="Calibri"/>
          <w:sz w:val="16"/>
          <w:szCs w:val="16"/>
        </w:rPr>
        <w:t xml:space="preserve"> </w:t>
      </w:r>
      <w:proofErr w:type="spellStart"/>
      <w:r w:rsidRPr="00580180">
        <w:rPr>
          <w:rFonts w:ascii="Calibri" w:eastAsia="Times New Roman" w:hAnsi="Calibri"/>
          <w:sz w:val="16"/>
          <w:szCs w:val="16"/>
        </w:rPr>
        <w:t>редакції</w:t>
      </w:r>
      <w:proofErr w:type="spellEnd"/>
      <w:r w:rsidRPr="00580180">
        <w:rPr>
          <w:rFonts w:ascii="Calibri" w:eastAsia="Times New Roman" w:hAnsi="Calibri"/>
          <w:sz w:val="16"/>
          <w:szCs w:val="16"/>
        </w:rPr>
        <w:t>.</w:t>
      </w:r>
    </w:p>
    <w:p w:rsidR="004B69AA" w:rsidRPr="004B69AA" w:rsidRDefault="004B69AA" w:rsidP="004B69AA">
      <w:pPr>
        <w:numPr>
          <w:ilvl w:val="0"/>
          <w:numId w:val="16"/>
        </w:numPr>
        <w:suppressAutoHyphens/>
        <w:spacing w:before="0" w:after="0"/>
        <w:ind w:left="567"/>
        <w:rPr>
          <w:rFonts w:ascii="Calibri" w:hAnsi="Calibri"/>
          <w:sz w:val="16"/>
          <w:szCs w:val="16"/>
        </w:rPr>
      </w:pPr>
      <w:proofErr w:type="spellStart"/>
      <w:r w:rsidRPr="00580180">
        <w:rPr>
          <w:rFonts w:ascii="Calibri" w:hAnsi="Calibri"/>
          <w:sz w:val="16"/>
          <w:szCs w:val="16"/>
        </w:rPr>
        <w:t>Уповноважити</w:t>
      </w:r>
      <w:proofErr w:type="spellEnd"/>
      <w:r w:rsidRPr="00580180">
        <w:rPr>
          <w:rFonts w:ascii="Calibri" w:hAnsi="Calibri"/>
          <w:sz w:val="16"/>
          <w:szCs w:val="16"/>
        </w:rPr>
        <w:t xml:space="preserve"> голову та секретаря </w:t>
      </w:r>
      <w:proofErr w:type="spellStart"/>
      <w:r w:rsidRPr="00580180">
        <w:rPr>
          <w:rFonts w:ascii="Calibri" w:hAnsi="Calibri"/>
          <w:sz w:val="16"/>
          <w:szCs w:val="16"/>
        </w:rPr>
        <w:t>Загальних</w:t>
      </w:r>
      <w:proofErr w:type="spellEnd"/>
      <w:r w:rsidRPr="00580180">
        <w:rPr>
          <w:rFonts w:ascii="Calibri" w:hAnsi="Calibri"/>
          <w:sz w:val="16"/>
          <w:szCs w:val="16"/>
        </w:rPr>
        <w:t xml:space="preserve"> </w:t>
      </w:r>
      <w:proofErr w:type="spellStart"/>
      <w:r w:rsidRPr="00580180">
        <w:rPr>
          <w:rFonts w:ascii="Calibri" w:hAnsi="Calibri"/>
          <w:sz w:val="16"/>
          <w:szCs w:val="16"/>
        </w:rPr>
        <w:t>зборів</w:t>
      </w:r>
      <w:proofErr w:type="spellEnd"/>
      <w:r w:rsidRPr="00580180">
        <w:rPr>
          <w:rFonts w:ascii="Calibri" w:hAnsi="Calibri"/>
          <w:sz w:val="16"/>
          <w:szCs w:val="16"/>
        </w:rPr>
        <w:t xml:space="preserve"> </w:t>
      </w:r>
      <w:proofErr w:type="spellStart"/>
      <w:r w:rsidRPr="00580180">
        <w:rPr>
          <w:rFonts w:ascii="Calibri" w:hAnsi="Calibri"/>
          <w:sz w:val="16"/>
          <w:szCs w:val="16"/>
        </w:rPr>
        <w:t>акціонерів</w:t>
      </w:r>
      <w:proofErr w:type="spellEnd"/>
      <w:r w:rsidRPr="00580180">
        <w:rPr>
          <w:rFonts w:ascii="Calibri" w:hAnsi="Calibri"/>
          <w:sz w:val="16"/>
          <w:szCs w:val="16"/>
        </w:rPr>
        <w:t xml:space="preserve"> </w:t>
      </w:r>
      <w:proofErr w:type="spellStart"/>
      <w:r w:rsidRPr="00580180">
        <w:rPr>
          <w:rFonts w:ascii="Calibri" w:hAnsi="Calibri"/>
          <w:sz w:val="16"/>
          <w:szCs w:val="16"/>
        </w:rPr>
        <w:t>підписати</w:t>
      </w:r>
      <w:proofErr w:type="spellEnd"/>
      <w:r w:rsidRPr="00580180">
        <w:rPr>
          <w:rFonts w:ascii="Calibri" w:hAnsi="Calibri"/>
          <w:sz w:val="16"/>
          <w:szCs w:val="16"/>
        </w:rPr>
        <w:t xml:space="preserve"> Статут </w:t>
      </w:r>
      <w:proofErr w:type="spellStart"/>
      <w:r w:rsidRPr="00580180">
        <w:rPr>
          <w:rFonts w:ascii="Calibri" w:hAnsi="Calibri"/>
          <w:sz w:val="16"/>
          <w:szCs w:val="16"/>
        </w:rPr>
        <w:t>Товариства</w:t>
      </w:r>
      <w:proofErr w:type="spellEnd"/>
      <w:r w:rsidRPr="00580180">
        <w:rPr>
          <w:rFonts w:ascii="Calibri" w:hAnsi="Calibri"/>
          <w:sz w:val="16"/>
          <w:szCs w:val="16"/>
        </w:rPr>
        <w:t xml:space="preserve"> в </w:t>
      </w:r>
      <w:proofErr w:type="spellStart"/>
      <w:r w:rsidRPr="00580180">
        <w:rPr>
          <w:rFonts w:ascii="Calibri" w:hAnsi="Calibri"/>
          <w:sz w:val="16"/>
          <w:szCs w:val="16"/>
        </w:rPr>
        <w:t>новій</w:t>
      </w:r>
      <w:proofErr w:type="spellEnd"/>
      <w:r w:rsidRPr="00580180">
        <w:rPr>
          <w:rFonts w:ascii="Calibri" w:hAnsi="Calibri"/>
          <w:sz w:val="16"/>
          <w:szCs w:val="16"/>
        </w:rPr>
        <w:t xml:space="preserve"> </w:t>
      </w:r>
      <w:proofErr w:type="spellStart"/>
      <w:r w:rsidRPr="00580180">
        <w:rPr>
          <w:rFonts w:ascii="Calibri" w:hAnsi="Calibri"/>
          <w:sz w:val="16"/>
          <w:szCs w:val="16"/>
        </w:rPr>
        <w:t>редакції</w:t>
      </w:r>
      <w:proofErr w:type="spellEnd"/>
      <w:r w:rsidRPr="00580180">
        <w:rPr>
          <w:rFonts w:ascii="Calibri" w:hAnsi="Calibri"/>
          <w:sz w:val="16"/>
          <w:szCs w:val="16"/>
        </w:rPr>
        <w:t>.</w:t>
      </w:r>
    </w:p>
    <w:p w:rsidR="004B69AA" w:rsidRPr="00580180" w:rsidRDefault="004B69AA" w:rsidP="003C422A">
      <w:pPr>
        <w:suppressAutoHyphens/>
        <w:spacing w:before="0" w:after="0"/>
        <w:ind w:left="567" w:firstLine="0"/>
        <w:rPr>
          <w:rFonts w:ascii="Calibri" w:hAnsi="Calibri"/>
          <w:sz w:val="16"/>
          <w:szCs w:val="16"/>
        </w:rPr>
      </w:pPr>
    </w:p>
    <w:p w:rsidR="003C422A" w:rsidRPr="003C422A" w:rsidRDefault="003C422A" w:rsidP="00BC075A">
      <w:pPr>
        <w:spacing w:after="0"/>
        <w:ind w:firstLine="426"/>
        <w:rPr>
          <w:rFonts w:ascii="Times New Roman" w:eastAsia="Times New Roman" w:hAnsi="Times New Roman" w:cs="Times New Roman"/>
          <w:b/>
          <w:spacing w:val="60"/>
          <w:sz w:val="16"/>
          <w:szCs w:val="16"/>
          <w:lang w:eastAsia="ru-RU"/>
        </w:rPr>
      </w:pPr>
      <w:r w:rsidRPr="003C422A">
        <w:rPr>
          <w:b/>
          <w:sz w:val="16"/>
          <w:szCs w:val="16"/>
        </w:rPr>
        <w:t>5</w:t>
      </w:r>
      <w:r w:rsidRPr="003C422A">
        <w:rPr>
          <w:b/>
          <w:sz w:val="16"/>
          <w:szCs w:val="16"/>
          <w:lang w:val="uk-UA"/>
        </w:rPr>
        <w:t xml:space="preserve">. Про надання згоди Товариству з обмеженою відповідальністю «Комо-Експорт» (далі – Позичальник) на внесення змін до умов </w:t>
      </w:r>
      <w:r w:rsidRPr="003C422A">
        <w:rPr>
          <w:b/>
          <w:bCs/>
          <w:sz w:val="16"/>
          <w:szCs w:val="16"/>
          <w:lang w:val="uk-UA"/>
        </w:rPr>
        <w:t xml:space="preserve">Генеральної угоди </w:t>
      </w:r>
      <w:r w:rsidRPr="003C422A">
        <w:rPr>
          <w:b/>
          <w:sz w:val="16"/>
          <w:szCs w:val="16"/>
          <w:lang w:val="uk-UA"/>
        </w:rPr>
        <w:t>№151207N4 від 26.06.2007 (надалі Генеральна угода), кредитного договору №151211К13 від 22.07.2011 (надалі – Кредитний договір-1), кредитного договору №151213К9 від 15.04.2013 (надалі – Кредитний договір-2) та кредитного договору №151214К15 від 21.07.2014 (надалі – Кредитний договір 3)</w:t>
      </w:r>
      <w:r w:rsidRPr="003C422A">
        <w:rPr>
          <w:b/>
          <w:bCs/>
          <w:sz w:val="16"/>
          <w:szCs w:val="16"/>
          <w:lang w:val="uk-UA"/>
        </w:rPr>
        <w:t xml:space="preserve"> (далі разом – Кредитний договір 1, Кредитний договір 2 та Кредитний договір 3- Кредитні договори)</w:t>
      </w:r>
      <w:r w:rsidRPr="003C422A">
        <w:rPr>
          <w:b/>
          <w:sz w:val="16"/>
          <w:szCs w:val="16"/>
          <w:lang w:val="uk-UA"/>
        </w:rPr>
        <w:t>, які діють в рамках Генеральної угоди, та укладені між Позичальником та акціонерним товариством «Державний експортно-імпортний банк України» (далі – АТ «Укрексімбанк» або Банк).</w:t>
      </w:r>
    </w:p>
    <w:p w:rsidR="003C422A" w:rsidRPr="00580180" w:rsidRDefault="003C422A" w:rsidP="003C422A">
      <w:pPr>
        <w:suppressAutoHyphens/>
        <w:ind w:left="360"/>
        <w:rPr>
          <w:rFonts w:ascii="Calibri" w:eastAsia="Times New Roman" w:hAnsi="Calibri"/>
          <w:b/>
          <w:color w:val="000000"/>
          <w:sz w:val="16"/>
          <w:szCs w:val="16"/>
          <w:u w:val="single"/>
        </w:rPr>
      </w:pPr>
      <w:r w:rsidRPr="00580180">
        <w:rPr>
          <w:rFonts w:ascii="Calibri" w:eastAsia="Times New Roman" w:hAnsi="Calibri"/>
          <w:b/>
          <w:color w:val="000000"/>
          <w:sz w:val="16"/>
          <w:szCs w:val="16"/>
          <w:u w:val="single"/>
        </w:rPr>
        <w:t xml:space="preserve">Проект </w:t>
      </w:r>
      <w:proofErr w:type="spellStart"/>
      <w:r w:rsidRPr="00580180">
        <w:rPr>
          <w:rFonts w:ascii="Calibri" w:eastAsia="Times New Roman" w:hAnsi="Calibri"/>
          <w:b/>
          <w:color w:val="000000"/>
          <w:sz w:val="16"/>
          <w:szCs w:val="16"/>
          <w:u w:val="single"/>
        </w:rPr>
        <w:t>рішення</w:t>
      </w:r>
      <w:proofErr w:type="spellEnd"/>
      <w:r w:rsidRPr="00580180">
        <w:rPr>
          <w:rFonts w:ascii="Calibri" w:eastAsia="Times New Roman" w:hAnsi="Calibri"/>
          <w:b/>
          <w:color w:val="000000"/>
          <w:sz w:val="16"/>
          <w:szCs w:val="16"/>
          <w:u w:val="single"/>
        </w:rPr>
        <w:t>:</w:t>
      </w:r>
    </w:p>
    <w:p w:rsidR="003C422A" w:rsidRPr="003C422A" w:rsidRDefault="003C422A" w:rsidP="003C422A">
      <w:pPr>
        <w:pStyle w:val="a4"/>
        <w:ind w:left="0"/>
        <w:jc w:val="both"/>
        <w:rPr>
          <w:rFonts w:asciiTheme="minorHAnsi" w:hAnsiTheme="minorHAnsi"/>
          <w:color w:val="000000"/>
          <w:sz w:val="16"/>
          <w:szCs w:val="16"/>
          <w:lang w:val="uk-UA"/>
        </w:rPr>
      </w:pPr>
      <w:proofErr w:type="spellStart"/>
      <w:r w:rsidRPr="003C422A">
        <w:rPr>
          <w:rFonts w:asciiTheme="minorHAnsi" w:hAnsiTheme="minorHAnsi"/>
          <w:color w:val="000000"/>
          <w:sz w:val="16"/>
          <w:szCs w:val="16"/>
        </w:rPr>
        <w:t>Надати</w:t>
      </w:r>
      <w:proofErr w:type="spellEnd"/>
      <w:r w:rsidRPr="003C422A">
        <w:rPr>
          <w:rFonts w:asciiTheme="minorHAnsi" w:hAnsiTheme="minorHAnsi"/>
          <w:color w:val="000000"/>
          <w:sz w:val="16"/>
          <w:szCs w:val="16"/>
        </w:rPr>
        <w:t xml:space="preserve"> </w:t>
      </w:r>
      <w:proofErr w:type="spellStart"/>
      <w:r w:rsidRPr="003C422A">
        <w:rPr>
          <w:rFonts w:asciiTheme="minorHAnsi" w:hAnsiTheme="minorHAnsi"/>
          <w:color w:val="000000"/>
          <w:sz w:val="16"/>
          <w:szCs w:val="16"/>
        </w:rPr>
        <w:t>згоду</w:t>
      </w:r>
      <w:proofErr w:type="spellEnd"/>
      <w:r w:rsidRPr="003C422A">
        <w:rPr>
          <w:rFonts w:asciiTheme="minorHAnsi" w:hAnsiTheme="minorHAnsi"/>
          <w:color w:val="000000"/>
          <w:sz w:val="16"/>
          <w:szCs w:val="16"/>
        </w:rPr>
        <w:t xml:space="preserve"> </w:t>
      </w:r>
      <w:proofErr w:type="spellStart"/>
      <w:r w:rsidRPr="003C422A">
        <w:rPr>
          <w:rFonts w:asciiTheme="minorHAnsi" w:hAnsiTheme="minorHAnsi"/>
          <w:color w:val="000000"/>
          <w:sz w:val="16"/>
          <w:szCs w:val="16"/>
        </w:rPr>
        <w:t>Позичальнику</w:t>
      </w:r>
      <w:proofErr w:type="spellEnd"/>
      <w:r w:rsidRPr="003C422A">
        <w:rPr>
          <w:rFonts w:asciiTheme="minorHAnsi" w:hAnsiTheme="minorHAnsi"/>
          <w:color w:val="000000"/>
          <w:sz w:val="16"/>
          <w:szCs w:val="16"/>
        </w:rPr>
        <w:t xml:space="preserve"> на </w:t>
      </w:r>
      <w:proofErr w:type="spellStart"/>
      <w:r w:rsidRPr="003C422A">
        <w:rPr>
          <w:rFonts w:asciiTheme="minorHAnsi" w:hAnsiTheme="minorHAnsi"/>
          <w:color w:val="000000"/>
          <w:sz w:val="16"/>
          <w:szCs w:val="16"/>
        </w:rPr>
        <w:t>внесення</w:t>
      </w:r>
      <w:proofErr w:type="spellEnd"/>
      <w:r w:rsidRPr="003C422A">
        <w:rPr>
          <w:rFonts w:asciiTheme="minorHAnsi" w:hAnsiTheme="minorHAnsi"/>
          <w:color w:val="000000"/>
          <w:sz w:val="16"/>
          <w:szCs w:val="16"/>
        </w:rPr>
        <w:t xml:space="preserve"> </w:t>
      </w:r>
      <w:r w:rsidRPr="003C422A">
        <w:rPr>
          <w:rFonts w:asciiTheme="minorHAnsi" w:hAnsiTheme="minorHAnsi"/>
          <w:color w:val="000000"/>
          <w:sz w:val="16"/>
          <w:szCs w:val="16"/>
          <w:lang w:val="uk-UA"/>
        </w:rPr>
        <w:t>змін до умов Генеральної угоди та Кредитних договорів, які укладені та діють в межах Генеральної угоди щодо наступного:</w:t>
      </w:r>
    </w:p>
    <w:p w:rsidR="003C422A" w:rsidRPr="003C422A" w:rsidRDefault="003C422A" w:rsidP="003C422A">
      <w:pPr>
        <w:pStyle w:val="a4"/>
        <w:ind w:left="0"/>
        <w:jc w:val="both"/>
        <w:rPr>
          <w:rFonts w:asciiTheme="minorHAnsi" w:hAnsiTheme="minorHAnsi"/>
          <w:color w:val="000000"/>
          <w:sz w:val="16"/>
          <w:szCs w:val="16"/>
          <w:lang w:val="uk-UA"/>
        </w:rPr>
      </w:pPr>
      <w:r w:rsidRPr="003C422A">
        <w:rPr>
          <w:rFonts w:asciiTheme="minorHAnsi" w:hAnsiTheme="minorHAnsi"/>
          <w:color w:val="000000"/>
          <w:sz w:val="16"/>
          <w:szCs w:val="16"/>
        </w:rPr>
        <w:t>5</w:t>
      </w:r>
      <w:r w:rsidRPr="003C422A">
        <w:rPr>
          <w:rFonts w:asciiTheme="minorHAnsi" w:hAnsiTheme="minorHAnsi"/>
          <w:color w:val="000000"/>
          <w:sz w:val="16"/>
          <w:szCs w:val="16"/>
          <w:lang w:val="uk-UA"/>
        </w:rPr>
        <w:t>.1.</w:t>
      </w:r>
      <w:r w:rsidR="005A0517" w:rsidRPr="005A0517">
        <w:rPr>
          <w:rFonts w:asciiTheme="minorHAnsi" w:hAnsiTheme="minorHAnsi"/>
          <w:color w:val="000000"/>
          <w:sz w:val="16"/>
          <w:szCs w:val="16"/>
        </w:rPr>
        <w:t>1</w:t>
      </w:r>
      <w:r w:rsidR="005A0517">
        <w:rPr>
          <w:rFonts w:asciiTheme="minorHAnsi" w:hAnsiTheme="minorHAnsi"/>
          <w:color w:val="000000"/>
          <w:sz w:val="16"/>
          <w:szCs w:val="16"/>
          <w:lang w:val="uk-UA"/>
        </w:rPr>
        <w:t>.</w:t>
      </w:r>
      <w:r w:rsidRPr="003C422A">
        <w:rPr>
          <w:rFonts w:asciiTheme="minorHAnsi" w:hAnsiTheme="minorHAnsi"/>
          <w:color w:val="000000"/>
          <w:sz w:val="16"/>
          <w:szCs w:val="16"/>
          <w:lang w:val="uk-UA"/>
        </w:rPr>
        <w:t xml:space="preserve"> зобов’язати Позичальника сприяти забезпеченню обсягу операцій з купівлі-продажу іноземної валюти ПрАТ «</w:t>
      </w:r>
      <w:proofErr w:type="spellStart"/>
      <w:r w:rsidRPr="003C422A">
        <w:rPr>
          <w:rFonts w:asciiTheme="minorHAnsi" w:hAnsiTheme="minorHAnsi"/>
          <w:color w:val="000000"/>
          <w:sz w:val="16"/>
          <w:szCs w:val="16"/>
          <w:lang w:val="uk-UA"/>
        </w:rPr>
        <w:t>Дубномолоко</w:t>
      </w:r>
      <w:proofErr w:type="spellEnd"/>
      <w:r w:rsidRPr="003C422A">
        <w:rPr>
          <w:rFonts w:asciiTheme="minorHAnsi" w:hAnsiTheme="minorHAnsi"/>
          <w:color w:val="000000"/>
          <w:sz w:val="16"/>
          <w:szCs w:val="16"/>
          <w:lang w:val="uk-UA"/>
        </w:rPr>
        <w:t>» в Банку не менше ніж 90% загального обсягу. Контроль за виконанням цієї умови здійснюється починаючи з інформації за результатами другого кварталу 2019 року та в подальшому щоквартально на підставі довідок ПрАТ «</w:t>
      </w:r>
      <w:proofErr w:type="spellStart"/>
      <w:r w:rsidRPr="003C422A">
        <w:rPr>
          <w:rFonts w:asciiTheme="minorHAnsi" w:hAnsiTheme="minorHAnsi"/>
          <w:color w:val="000000"/>
          <w:sz w:val="16"/>
          <w:szCs w:val="16"/>
          <w:lang w:val="uk-UA"/>
        </w:rPr>
        <w:t>Дубномолоко</w:t>
      </w:r>
      <w:proofErr w:type="spellEnd"/>
      <w:r w:rsidRPr="003C422A">
        <w:rPr>
          <w:rFonts w:asciiTheme="minorHAnsi" w:hAnsiTheme="minorHAnsi"/>
          <w:color w:val="000000"/>
          <w:sz w:val="16"/>
          <w:szCs w:val="16"/>
          <w:lang w:val="uk-UA"/>
        </w:rPr>
        <w:t xml:space="preserve">» про обсяг операцій з купівлі-продажу іноземної валюти, що надається до 20-го числа кожного першого місяця кварталу, наступного за звітним кварталом. У разі невиконання зазначеного </w:t>
      </w:r>
      <w:r w:rsidRPr="003C422A">
        <w:rPr>
          <w:rFonts w:asciiTheme="minorHAnsi" w:hAnsiTheme="minorHAnsi"/>
          <w:color w:val="000000"/>
          <w:sz w:val="16"/>
          <w:szCs w:val="16"/>
          <w:lang w:val="uk-UA"/>
        </w:rPr>
        <w:lastRenderedPageBreak/>
        <w:t xml:space="preserve">зобов'язання - розмір ставки комісії за управління збільшується на період та відповідно до правил, що визначені примірною формою кредитного договору як для грошових потоків та середньоденних залишків, розмір базового підвищення комісії за управління – 0,04 </w:t>
      </w:r>
      <w:proofErr w:type="spellStart"/>
      <w:r w:rsidRPr="003C422A">
        <w:rPr>
          <w:rFonts w:asciiTheme="minorHAnsi" w:hAnsiTheme="minorHAnsi"/>
          <w:color w:val="000000"/>
          <w:sz w:val="16"/>
          <w:szCs w:val="16"/>
          <w:lang w:val="uk-UA"/>
        </w:rPr>
        <w:t>п.п</w:t>
      </w:r>
      <w:proofErr w:type="spellEnd"/>
      <w:r w:rsidRPr="003C422A">
        <w:rPr>
          <w:rFonts w:asciiTheme="minorHAnsi" w:hAnsiTheme="minorHAnsi"/>
          <w:color w:val="000000"/>
          <w:sz w:val="16"/>
          <w:szCs w:val="16"/>
          <w:lang w:val="uk-UA"/>
        </w:rPr>
        <w:t>.;</w:t>
      </w:r>
    </w:p>
    <w:p w:rsidR="003C422A" w:rsidRPr="003C422A" w:rsidRDefault="003C422A" w:rsidP="003C422A">
      <w:pPr>
        <w:pStyle w:val="a4"/>
        <w:ind w:left="0"/>
        <w:jc w:val="both"/>
        <w:rPr>
          <w:rFonts w:asciiTheme="minorHAnsi" w:hAnsiTheme="minorHAnsi"/>
          <w:color w:val="000000"/>
          <w:sz w:val="16"/>
          <w:szCs w:val="16"/>
          <w:lang w:val="uk-UA"/>
        </w:rPr>
      </w:pPr>
      <w:r w:rsidRPr="003C422A">
        <w:rPr>
          <w:rFonts w:asciiTheme="minorHAnsi" w:hAnsiTheme="minorHAnsi"/>
          <w:color w:val="000000"/>
          <w:sz w:val="16"/>
          <w:szCs w:val="16"/>
        </w:rPr>
        <w:t>5</w:t>
      </w:r>
      <w:r w:rsidR="005A0517">
        <w:rPr>
          <w:rFonts w:asciiTheme="minorHAnsi" w:hAnsiTheme="minorHAnsi"/>
          <w:color w:val="000000"/>
          <w:sz w:val="16"/>
          <w:szCs w:val="16"/>
          <w:lang w:val="uk-UA"/>
        </w:rPr>
        <w:t>.1.2</w:t>
      </w:r>
      <w:r w:rsidRPr="003C422A">
        <w:rPr>
          <w:rFonts w:asciiTheme="minorHAnsi" w:hAnsiTheme="minorHAnsi"/>
          <w:color w:val="000000"/>
          <w:sz w:val="16"/>
          <w:szCs w:val="16"/>
          <w:lang w:val="uk-UA"/>
        </w:rPr>
        <w:t>. в період з 01.12.2018 по 31.01.2019 нарахування комісії за управління за Кредитними договорами здійснювати без врахування невиконання пп.7.2.31 Генеральної угоди у третьому кварталі 2018 року (щодо здійснення операцій з купівлі-продажу іноземної валюти Позичальника в Банку в обсязі не меншому ніж частка, яку становить заборгованість Позичальника за кредитними операціями Банку у кредитному портфелі Позичальника перед банками-резидентами України на перший Банківський день вищезазначеного кварталу);</w:t>
      </w:r>
    </w:p>
    <w:p w:rsidR="003C422A" w:rsidRPr="003C422A" w:rsidRDefault="005A0517" w:rsidP="003C422A">
      <w:pPr>
        <w:pStyle w:val="a4"/>
        <w:ind w:left="0"/>
        <w:jc w:val="both"/>
        <w:rPr>
          <w:rFonts w:asciiTheme="minorHAnsi" w:hAnsiTheme="minorHAnsi"/>
          <w:color w:val="000000"/>
          <w:sz w:val="16"/>
          <w:szCs w:val="16"/>
          <w:lang w:val="uk-UA"/>
        </w:rPr>
      </w:pPr>
      <w:r>
        <w:rPr>
          <w:rFonts w:asciiTheme="minorHAnsi" w:hAnsiTheme="minorHAnsi"/>
          <w:color w:val="000000"/>
          <w:sz w:val="16"/>
          <w:szCs w:val="16"/>
          <w:lang w:val="uk-UA"/>
        </w:rPr>
        <w:t>5.1.3</w:t>
      </w:r>
      <w:r w:rsidR="003C422A" w:rsidRPr="003C422A">
        <w:rPr>
          <w:rFonts w:asciiTheme="minorHAnsi" w:hAnsiTheme="minorHAnsi"/>
          <w:color w:val="000000"/>
          <w:sz w:val="16"/>
          <w:szCs w:val="16"/>
          <w:lang w:val="uk-UA"/>
        </w:rPr>
        <w:t>. змінити санкції за невиконання зобов’язань щодо частки обсягу операцій з купівлі-продажу іноземної валюти Позичальника, а саме встановити підвищення розміру комісії за управління на період та відповідно до правил, що визначені примірною формою кредитного договору як для грошових потоків та середньоденних залишків. Розмір базового підвищення ставки комісії за управління становить на рівні 0,04 процентних пунктів;</w:t>
      </w:r>
    </w:p>
    <w:p w:rsidR="003C422A" w:rsidRPr="003C422A" w:rsidRDefault="003C422A" w:rsidP="003C422A">
      <w:pPr>
        <w:pStyle w:val="a4"/>
        <w:ind w:left="0"/>
        <w:jc w:val="both"/>
        <w:rPr>
          <w:rFonts w:asciiTheme="minorHAnsi" w:hAnsiTheme="minorHAnsi"/>
          <w:color w:val="000000"/>
          <w:sz w:val="16"/>
          <w:szCs w:val="16"/>
          <w:lang w:val="uk-UA"/>
        </w:rPr>
      </w:pPr>
      <w:r w:rsidRPr="003C422A">
        <w:rPr>
          <w:rFonts w:asciiTheme="minorHAnsi" w:hAnsiTheme="minorHAnsi"/>
          <w:color w:val="000000"/>
          <w:sz w:val="16"/>
          <w:szCs w:val="16"/>
        </w:rPr>
        <w:t>5</w:t>
      </w:r>
      <w:r w:rsidR="005A0517">
        <w:rPr>
          <w:rFonts w:asciiTheme="minorHAnsi" w:hAnsiTheme="minorHAnsi"/>
          <w:color w:val="000000"/>
          <w:sz w:val="16"/>
          <w:szCs w:val="16"/>
          <w:lang w:val="uk-UA"/>
        </w:rPr>
        <w:t>.1.4</w:t>
      </w:r>
      <w:r w:rsidRPr="003C422A">
        <w:rPr>
          <w:rFonts w:asciiTheme="minorHAnsi" w:hAnsiTheme="minorHAnsi"/>
          <w:color w:val="000000"/>
          <w:sz w:val="16"/>
          <w:szCs w:val="16"/>
          <w:lang w:val="uk-UA"/>
        </w:rPr>
        <w:t>. перенести до 03.09.2019 (включно) строк виконання зобов’язання: «забезпечити оформлення в забезпечення за Генеральною угодою майна ПрАТ «</w:t>
      </w:r>
      <w:proofErr w:type="spellStart"/>
      <w:r w:rsidRPr="003C422A">
        <w:rPr>
          <w:rFonts w:asciiTheme="minorHAnsi" w:hAnsiTheme="minorHAnsi"/>
          <w:color w:val="000000"/>
          <w:sz w:val="16"/>
          <w:szCs w:val="16"/>
          <w:lang w:val="uk-UA"/>
        </w:rPr>
        <w:t>Дубномолоко</w:t>
      </w:r>
      <w:proofErr w:type="spellEnd"/>
      <w:r w:rsidRPr="003C422A">
        <w:rPr>
          <w:rFonts w:asciiTheme="minorHAnsi" w:hAnsiTheme="minorHAnsi"/>
          <w:color w:val="000000"/>
          <w:sz w:val="16"/>
          <w:szCs w:val="16"/>
          <w:lang w:val="uk-UA"/>
        </w:rPr>
        <w:t>», ПАТ «</w:t>
      </w:r>
      <w:proofErr w:type="spellStart"/>
      <w:r w:rsidRPr="003C422A">
        <w:rPr>
          <w:rFonts w:asciiTheme="minorHAnsi" w:hAnsiTheme="minorHAnsi"/>
          <w:color w:val="000000"/>
          <w:sz w:val="16"/>
          <w:szCs w:val="16"/>
          <w:lang w:val="uk-UA"/>
        </w:rPr>
        <w:t>Бродівський</w:t>
      </w:r>
      <w:proofErr w:type="spellEnd"/>
      <w:r w:rsidRPr="003C422A">
        <w:rPr>
          <w:rFonts w:asciiTheme="minorHAnsi" w:hAnsiTheme="minorHAnsi"/>
          <w:color w:val="000000"/>
          <w:sz w:val="16"/>
          <w:szCs w:val="16"/>
          <w:lang w:val="uk-UA"/>
        </w:rPr>
        <w:t xml:space="preserve"> завод сухого знежиреного молока» та ТзОВ «</w:t>
      </w:r>
      <w:proofErr w:type="spellStart"/>
      <w:r w:rsidRPr="003C422A">
        <w:rPr>
          <w:rFonts w:asciiTheme="minorHAnsi" w:hAnsiTheme="minorHAnsi"/>
          <w:color w:val="000000"/>
          <w:sz w:val="16"/>
          <w:szCs w:val="16"/>
          <w:lang w:val="uk-UA"/>
        </w:rPr>
        <w:t>Дубровицямолоко</w:t>
      </w:r>
      <w:proofErr w:type="spellEnd"/>
      <w:r w:rsidRPr="003C422A">
        <w:rPr>
          <w:rFonts w:asciiTheme="minorHAnsi" w:hAnsiTheme="minorHAnsi"/>
          <w:color w:val="000000"/>
          <w:sz w:val="16"/>
          <w:szCs w:val="16"/>
          <w:lang w:val="uk-UA"/>
        </w:rPr>
        <w:t xml:space="preserve">» згідно з переліками, визначеними </w:t>
      </w:r>
      <w:proofErr w:type="spellStart"/>
      <w:r w:rsidRPr="003C422A">
        <w:rPr>
          <w:rFonts w:asciiTheme="minorHAnsi" w:hAnsiTheme="minorHAnsi"/>
          <w:color w:val="000000"/>
          <w:sz w:val="16"/>
          <w:szCs w:val="16"/>
          <w:lang w:val="uk-UA"/>
        </w:rPr>
        <w:t>пп</w:t>
      </w:r>
      <w:proofErr w:type="spellEnd"/>
      <w:r w:rsidRPr="003C422A">
        <w:rPr>
          <w:rFonts w:asciiTheme="minorHAnsi" w:hAnsiTheme="minorHAnsi"/>
          <w:color w:val="000000"/>
          <w:sz w:val="16"/>
          <w:szCs w:val="16"/>
          <w:lang w:val="uk-UA"/>
        </w:rPr>
        <w:t>. 7.2.39.2.1-7.2.39.2.4 Генеральної угоди;</w:t>
      </w:r>
    </w:p>
    <w:p w:rsidR="003C422A" w:rsidRPr="003C422A" w:rsidRDefault="003C422A" w:rsidP="003C422A">
      <w:pPr>
        <w:pStyle w:val="a4"/>
        <w:ind w:left="0"/>
        <w:jc w:val="both"/>
        <w:rPr>
          <w:rFonts w:asciiTheme="minorHAnsi" w:hAnsiTheme="minorHAnsi"/>
          <w:color w:val="000000"/>
          <w:sz w:val="16"/>
          <w:szCs w:val="16"/>
          <w:lang w:val="uk-UA"/>
        </w:rPr>
      </w:pPr>
      <w:r w:rsidRPr="003C422A">
        <w:rPr>
          <w:rFonts w:asciiTheme="minorHAnsi" w:hAnsiTheme="minorHAnsi"/>
          <w:color w:val="000000"/>
          <w:sz w:val="16"/>
          <w:szCs w:val="16"/>
        </w:rPr>
        <w:t>5</w:t>
      </w:r>
      <w:r w:rsidRPr="003C422A">
        <w:rPr>
          <w:rFonts w:asciiTheme="minorHAnsi" w:hAnsiTheme="minorHAnsi"/>
          <w:color w:val="000000"/>
          <w:sz w:val="16"/>
          <w:szCs w:val="16"/>
          <w:lang w:val="uk-UA"/>
        </w:rPr>
        <w:t xml:space="preserve">.2. </w:t>
      </w:r>
      <w:proofErr w:type="spellStart"/>
      <w:r w:rsidRPr="003C422A">
        <w:rPr>
          <w:rFonts w:asciiTheme="minorHAnsi" w:hAnsiTheme="minorHAnsi"/>
          <w:color w:val="000000"/>
          <w:sz w:val="16"/>
          <w:szCs w:val="16"/>
          <w:lang w:val="uk-UA"/>
        </w:rPr>
        <w:t>Внести</w:t>
      </w:r>
      <w:proofErr w:type="spellEnd"/>
      <w:r w:rsidRPr="003C422A">
        <w:rPr>
          <w:rFonts w:asciiTheme="minorHAnsi" w:hAnsiTheme="minorHAnsi"/>
          <w:color w:val="000000"/>
          <w:sz w:val="16"/>
          <w:szCs w:val="16"/>
          <w:lang w:val="uk-UA"/>
        </w:rPr>
        <w:t xml:space="preserve"> зміни в пп.3.2.1 Кредитного договору 1, а саме: сума основного боргу за договором у гривневому еквіваленті за Офіційним курсом Національного банку України на кожну поточну дату не може перевищувати граничну суму, розмір якої встановлено на рівні 440 565 167,19 грн.</w:t>
      </w:r>
    </w:p>
    <w:p w:rsidR="003C422A" w:rsidRPr="003C422A" w:rsidRDefault="003C422A" w:rsidP="003C422A">
      <w:pPr>
        <w:pStyle w:val="a4"/>
        <w:ind w:left="0"/>
        <w:jc w:val="both"/>
        <w:rPr>
          <w:rFonts w:asciiTheme="minorHAnsi" w:hAnsiTheme="minorHAnsi"/>
          <w:color w:val="000000"/>
          <w:sz w:val="16"/>
          <w:szCs w:val="16"/>
          <w:lang w:val="uk-UA"/>
        </w:rPr>
      </w:pPr>
      <w:r w:rsidRPr="003C422A">
        <w:rPr>
          <w:rFonts w:asciiTheme="minorHAnsi" w:hAnsiTheme="minorHAnsi"/>
          <w:color w:val="000000"/>
          <w:sz w:val="16"/>
          <w:szCs w:val="16"/>
        </w:rPr>
        <w:t>5</w:t>
      </w:r>
      <w:r w:rsidRPr="003C422A">
        <w:rPr>
          <w:rFonts w:asciiTheme="minorHAnsi" w:hAnsiTheme="minorHAnsi"/>
          <w:color w:val="000000"/>
          <w:sz w:val="16"/>
          <w:szCs w:val="16"/>
          <w:lang w:val="uk-UA"/>
        </w:rPr>
        <w:t xml:space="preserve">.3. </w:t>
      </w:r>
      <w:proofErr w:type="spellStart"/>
      <w:r w:rsidRPr="003C422A">
        <w:rPr>
          <w:rFonts w:asciiTheme="minorHAnsi" w:hAnsiTheme="minorHAnsi"/>
          <w:color w:val="000000"/>
          <w:sz w:val="16"/>
          <w:szCs w:val="16"/>
          <w:lang w:val="uk-UA"/>
        </w:rPr>
        <w:t>Внести</w:t>
      </w:r>
      <w:proofErr w:type="spellEnd"/>
      <w:r w:rsidRPr="003C422A">
        <w:rPr>
          <w:rFonts w:asciiTheme="minorHAnsi" w:hAnsiTheme="minorHAnsi"/>
          <w:color w:val="000000"/>
          <w:sz w:val="16"/>
          <w:szCs w:val="16"/>
          <w:lang w:val="uk-UA"/>
        </w:rPr>
        <w:t xml:space="preserve"> зміни в пп.3.2.1 Кредитного договору 2, а саме: сума основного боргу за договором у гривневому еквіваленті за Офіційним курсом Національного банку України на кожну поточну дату не може перевищувати граничну суму, розмір якої встановлено на рівні 518 453 747,15 грн.</w:t>
      </w:r>
    </w:p>
    <w:p w:rsidR="003C422A" w:rsidRPr="003C422A" w:rsidRDefault="003C422A" w:rsidP="00BC075A">
      <w:pPr>
        <w:spacing w:after="0"/>
        <w:ind w:firstLine="426"/>
        <w:rPr>
          <w:rFonts w:ascii="Times New Roman" w:eastAsia="Times New Roman" w:hAnsi="Times New Roman" w:cs="Times New Roman"/>
          <w:spacing w:val="60"/>
          <w:sz w:val="20"/>
          <w:szCs w:val="20"/>
          <w:lang w:val="uk-UA" w:eastAsia="ru-RU"/>
        </w:rPr>
      </w:pPr>
    </w:p>
    <w:p w:rsidR="003C422A" w:rsidRPr="003C422A" w:rsidRDefault="003C422A" w:rsidP="003C422A">
      <w:pPr>
        <w:widowControl w:val="0"/>
        <w:spacing w:after="0"/>
        <w:ind w:firstLine="426"/>
        <w:rPr>
          <w:rFonts w:cs="Times New Roman"/>
          <w:b/>
          <w:sz w:val="16"/>
          <w:szCs w:val="16"/>
          <w:lang w:val="uk-UA"/>
        </w:rPr>
      </w:pPr>
      <w:r w:rsidRPr="003C422A">
        <w:rPr>
          <w:rFonts w:cs="Times New Roman"/>
          <w:b/>
          <w:sz w:val="16"/>
          <w:szCs w:val="16"/>
        </w:rPr>
        <w:t>6</w:t>
      </w:r>
      <w:r w:rsidRPr="003C422A">
        <w:rPr>
          <w:rFonts w:cs="Times New Roman"/>
          <w:b/>
          <w:sz w:val="16"/>
          <w:szCs w:val="16"/>
          <w:lang w:val="uk-UA"/>
        </w:rPr>
        <w:t>. Про</w:t>
      </w:r>
      <w:r w:rsidRPr="003C422A">
        <w:rPr>
          <w:rFonts w:cs="Times New Roman"/>
          <w:b/>
          <w:sz w:val="16"/>
          <w:szCs w:val="16"/>
        </w:rPr>
        <w:t xml:space="preserve"> </w:t>
      </w:r>
      <w:proofErr w:type="spellStart"/>
      <w:r w:rsidRPr="003C422A">
        <w:rPr>
          <w:rFonts w:cs="Times New Roman"/>
          <w:b/>
          <w:sz w:val="16"/>
          <w:szCs w:val="16"/>
        </w:rPr>
        <w:t>внесення</w:t>
      </w:r>
      <w:proofErr w:type="spellEnd"/>
      <w:r w:rsidRPr="003C422A">
        <w:rPr>
          <w:rFonts w:cs="Times New Roman"/>
          <w:b/>
          <w:sz w:val="16"/>
          <w:szCs w:val="16"/>
        </w:rPr>
        <w:t xml:space="preserve"> </w:t>
      </w:r>
      <w:proofErr w:type="spellStart"/>
      <w:r w:rsidRPr="003C422A">
        <w:rPr>
          <w:rFonts w:cs="Times New Roman"/>
          <w:b/>
          <w:sz w:val="16"/>
          <w:szCs w:val="16"/>
        </w:rPr>
        <w:t>змін</w:t>
      </w:r>
      <w:proofErr w:type="spellEnd"/>
      <w:r w:rsidRPr="003C422A">
        <w:rPr>
          <w:rFonts w:cs="Times New Roman"/>
          <w:b/>
          <w:sz w:val="16"/>
          <w:szCs w:val="16"/>
        </w:rPr>
        <w:t xml:space="preserve"> до Договору поруки №151213Р19 </w:t>
      </w:r>
      <w:proofErr w:type="spellStart"/>
      <w:r w:rsidRPr="003C422A">
        <w:rPr>
          <w:rFonts w:cs="Times New Roman"/>
          <w:b/>
          <w:sz w:val="16"/>
          <w:szCs w:val="16"/>
        </w:rPr>
        <w:t>від</w:t>
      </w:r>
      <w:proofErr w:type="spellEnd"/>
      <w:r w:rsidRPr="003C422A">
        <w:rPr>
          <w:rFonts w:cs="Times New Roman"/>
          <w:b/>
          <w:sz w:val="16"/>
          <w:szCs w:val="16"/>
        </w:rPr>
        <w:t xml:space="preserve"> 30.07.2013р., </w:t>
      </w:r>
      <w:proofErr w:type="spellStart"/>
      <w:r w:rsidRPr="003C422A">
        <w:rPr>
          <w:rFonts w:cs="Times New Roman"/>
          <w:b/>
          <w:sz w:val="16"/>
          <w:szCs w:val="16"/>
        </w:rPr>
        <w:t>укладеного</w:t>
      </w:r>
      <w:proofErr w:type="spellEnd"/>
      <w:r w:rsidRPr="003C422A">
        <w:rPr>
          <w:rFonts w:cs="Times New Roman"/>
          <w:b/>
          <w:sz w:val="16"/>
          <w:szCs w:val="16"/>
        </w:rPr>
        <w:t xml:space="preserve"> </w:t>
      </w:r>
      <w:proofErr w:type="spellStart"/>
      <w:r w:rsidRPr="003C422A">
        <w:rPr>
          <w:rFonts w:cs="Times New Roman"/>
          <w:b/>
          <w:sz w:val="16"/>
          <w:szCs w:val="16"/>
        </w:rPr>
        <w:t>між</w:t>
      </w:r>
      <w:proofErr w:type="spellEnd"/>
      <w:r w:rsidRPr="003C422A">
        <w:rPr>
          <w:rFonts w:cs="Times New Roman"/>
          <w:b/>
          <w:sz w:val="16"/>
          <w:szCs w:val="16"/>
        </w:rPr>
        <w:t xml:space="preserve"> Банком, </w:t>
      </w:r>
      <w:proofErr w:type="spellStart"/>
      <w:r w:rsidRPr="003C422A">
        <w:rPr>
          <w:rFonts w:cs="Times New Roman"/>
          <w:b/>
          <w:sz w:val="16"/>
          <w:szCs w:val="16"/>
        </w:rPr>
        <w:t>Товариством</w:t>
      </w:r>
      <w:proofErr w:type="spellEnd"/>
      <w:r w:rsidRPr="003C422A">
        <w:rPr>
          <w:rFonts w:cs="Times New Roman"/>
          <w:b/>
          <w:sz w:val="16"/>
          <w:szCs w:val="16"/>
        </w:rPr>
        <w:t xml:space="preserve"> та </w:t>
      </w:r>
      <w:proofErr w:type="spellStart"/>
      <w:r w:rsidRPr="003C422A">
        <w:rPr>
          <w:rFonts w:cs="Times New Roman"/>
          <w:b/>
          <w:sz w:val="16"/>
          <w:szCs w:val="16"/>
        </w:rPr>
        <w:t>Позичальником</w:t>
      </w:r>
      <w:proofErr w:type="spellEnd"/>
      <w:r w:rsidRPr="003C422A">
        <w:rPr>
          <w:rFonts w:cs="Times New Roman"/>
          <w:b/>
          <w:sz w:val="16"/>
          <w:szCs w:val="16"/>
        </w:rPr>
        <w:t xml:space="preserve"> (</w:t>
      </w:r>
      <w:proofErr w:type="spellStart"/>
      <w:r w:rsidRPr="003C422A">
        <w:rPr>
          <w:rFonts w:cs="Times New Roman"/>
          <w:b/>
          <w:sz w:val="16"/>
          <w:szCs w:val="16"/>
        </w:rPr>
        <w:t>далі</w:t>
      </w:r>
      <w:proofErr w:type="spellEnd"/>
      <w:r w:rsidRPr="003C422A">
        <w:rPr>
          <w:rFonts w:cs="Times New Roman"/>
          <w:b/>
          <w:sz w:val="16"/>
          <w:szCs w:val="16"/>
        </w:rPr>
        <w:t xml:space="preserve"> – </w:t>
      </w:r>
      <w:proofErr w:type="spellStart"/>
      <w:r w:rsidRPr="003C422A">
        <w:rPr>
          <w:rFonts w:cs="Times New Roman"/>
          <w:b/>
          <w:sz w:val="16"/>
          <w:szCs w:val="16"/>
        </w:rPr>
        <w:t>Договір</w:t>
      </w:r>
      <w:proofErr w:type="spellEnd"/>
      <w:r w:rsidRPr="003C422A">
        <w:rPr>
          <w:rFonts w:cs="Times New Roman"/>
          <w:b/>
          <w:sz w:val="16"/>
          <w:szCs w:val="16"/>
        </w:rPr>
        <w:t xml:space="preserve"> поруки) у </w:t>
      </w:r>
      <w:proofErr w:type="spellStart"/>
      <w:r w:rsidRPr="003C422A">
        <w:rPr>
          <w:rFonts w:cs="Times New Roman"/>
          <w:b/>
          <w:sz w:val="16"/>
          <w:szCs w:val="16"/>
        </w:rPr>
        <w:t>зв’язку</w:t>
      </w:r>
      <w:proofErr w:type="spellEnd"/>
      <w:r w:rsidRPr="003C422A">
        <w:rPr>
          <w:rFonts w:cs="Times New Roman"/>
          <w:b/>
          <w:sz w:val="16"/>
          <w:szCs w:val="16"/>
        </w:rPr>
        <w:t xml:space="preserve"> </w:t>
      </w:r>
      <w:proofErr w:type="spellStart"/>
      <w:r w:rsidRPr="003C422A">
        <w:rPr>
          <w:rFonts w:cs="Times New Roman"/>
          <w:b/>
          <w:sz w:val="16"/>
          <w:szCs w:val="16"/>
        </w:rPr>
        <w:t>зі</w:t>
      </w:r>
      <w:proofErr w:type="spellEnd"/>
      <w:r w:rsidRPr="003C422A">
        <w:rPr>
          <w:rFonts w:cs="Times New Roman"/>
          <w:b/>
          <w:sz w:val="16"/>
          <w:szCs w:val="16"/>
        </w:rPr>
        <w:t xml:space="preserve"> </w:t>
      </w:r>
      <w:proofErr w:type="spellStart"/>
      <w:r w:rsidRPr="003C422A">
        <w:rPr>
          <w:rFonts w:cs="Times New Roman"/>
          <w:b/>
          <w:sz w:val="16"/>
          <w:szCs w:val="16"/>
        </w:rPr>
        <w:t>змінами</w:t>
      </w:r>
      <w:proofErr w:type="spellEnd"/>
      <w:r w:rsidRPr="003C422A">
        <w:rPr>
          <w:rFonts w:cs="Times New Roman"/>
          <w:b/>
          <w:sz w:val="16"/>
          <w:szCs w:val="16"/>
        </w:rPr>
        <w:t xml:space="preserve">, </w:t>
      </w:r>
      <w:proofErr w:type="spellStart"/>
      <w:r w:rsidRPr="003C422A">
        <w:rPr>
          <w:rFonts w:cs="Times New Roman"/>
          <w:b/>
          <w:sz w:val="16"/>
          <w:szCs w:val="16"/>
        </w:rPr>
        <w:t>що</w:t>
      </w:r>
      <w:proofErr w:type="spellEnd"/>
      <w:r w:rsidRPr="003C422A">
        <w:rPr>
          <w:rFonts w:cs="Times New Roman"/>
          <w:b/>
          <w:sz w:val="16"/>
          <w:szCs w:val="16"/>
        </w:rPr>
        <w:t xml:space="preserve"> </w:t>
      </w:r>
      <w:proofErr w:type="spellStart"/>
      <w:r w:rsidRPr="003C422A">
        <w:rPr>
          <w:rFonts w:cs="Times New Roman"/>
          <w:b/>
          <w:sz w:val="16"/>
          <w:szCs w:val="16"/>
        </w:rPr>
        <w:t>вносяться</w:t>
      </w:r>
      <w:proofErr w:type="spellEnd"/>
      <w:r w:rsidRPr="003C422A">
        <w:rPr>
          <w:rFonts w:cs="Times New Roman"/>
          <w:b/>
          <w:sz w:val="16"/>
          <w:szCs w:val="16"/>
        </w:rPr>
        <w:t xml:space="preserve"> до умов </w:t>
      </w:r>
      <w:proofErr w:type="spellStart"/>
      <w:r w:rsidRPr="003C422A">
        <w:rPr>
          <w:rFonts w:cs="Times New Roman"/>
          <w:b/>
          <w:bCs/>
          <w:sz w:val="16"/>
          <w:szCs w:val="16"/>
        </w:rPr>
        <w:t>Генеральної</w:t>
      </w:r>
      <w:proofErr w:type="spellEnd"/>
      <w:r w:rsidRPr="003C422A">
        <w:rPr>
          <w:rFonts w:cs="Times New Roman"/>
          <w:b/>
          <w:bCs/>
          <w:sz w:val="16"/>
          <w:szCs w:val="16"/>
        </w:rPr>
        <w:t xml:space="preserve"> угоди та </w:t>
      </w:r>
      <w:proofErr w:type="spellStart"/>
      <w:r w:rsidRPr="003C422A">
        <w:rPr>
          <w:rFonts w:cs="Times New Roman"/>
          <w:b/>
          <w:sz w:val="16"/>
          <w:szCs w:val="16"/>
        </w:rPr>
        <w:t>Кредитних</w:t>
      </w:r>
      <w:proofErr w:type="spellEnd"/>
      <w:r w:rsidRPr="003C422A">
        <w:rPr>
          <w:rFonts w:cs="Times New Roman"/>
          <w:b/>
          <w:sz w:val="16"/>
          <w:szCs w:val="16"/>
        </w:rPr>
        <w:t xml:space="preserve"> </w:t>
      </w:r>
      <w:proofErr w:type="spellStart"/>
      <w:r w:rsidRPr="003C422A">
        <w:rPr>
          <w:rFonts w:cs="Times New Roman"/>
          <w:b/>
          <w:sz w:val="16"/>
          <w:szCs w:val="16"/>
        </w:rPr>
        <w:t>договорів</w:t>
      </w:r>
      <w:proofErr w:type="spellEnd"/>
      <w:r w:rsidRPr="003C422A">
        <w:rPr>
          <w:rFonts w:cs="Times New Roman"/>
          <w:b/>
          <w:sz w:val="16"/>
          <w:szCs w:val="16"/>
        </w:rPr>
        <w:t>.</w:t>
      </w:r>
    </w:p>
    <w:p w:rsidR="003C422A" w:rsidRPr="00580180" w:rsidRDefault="003C422A" w:rsidP="003C422A">
      <w:pPr>
        <w:suppressAutoHyphens/>
        <w:ind w:left="360"/>
        <w:rPr>
          <w:rFonts w:ascii="Calibri" w:eastAsia="Times New Roman" w:hAnsi="Calibri"/>
          <w:b/>
          <w:color w:val="000000"/>
          <w:sz w:val="16"/>
          <w:szCs w:val="16"/>
          <w:u w:val="single"/>
        </w:rPr>
      </w:pPr>
      <w:r w:rsidRPr="00580180">
        <w:rPr>
          <w:rFonts w:ascii="Calibri" w:eastAsia="Times New Roman" w:hAnsi="Calibri"/>
          <w:b/>
          <w:color w:val="000000"/>
          <w:sz w:val="16"/>
          <w:szCs w:val="16"/>
          <w:u w:val="single"/>
        </w:rPr>
        <w:t xml:space="preserve">Проект </w:t>
      </w:r>
      <w:proofErr w:type="spellStart"/>
      <w:r w:rsidRPr="00580180">
        <w:rPr>
          <w:rFonts w:ascii="Calibri" w:eastAsia="Times New Roman" w:hAnsi="Calibri"/>
          <w:b/>
          <w:color w:val="000000"/>
          <w:sz w:val="16"/>
          <w:szCs w:val="16"/>
          <w:u w:val="single"/>
        </w:rPr>
        <w:t>рішення</w:t>
      </w:r>
      <w:proofErr w:type="spellEnd"/>
      <w:r w:rsidRPr="00580180">
        <w:rPr>
          <w:rFonts w:ascii="Calibri" w:eastAsia="Times New Roman" w:hAnsi="Calibri"/>
          <w:b/>
          <w:color w:val="000000"/>
          <w:sz w:val="16"/>
          <w:szCs w:val="16"/>
          <w:u w:val="single"/>
        </w:rPr>
        <w:t>:</w:t>
      </w:r>
    </w:p>
    <w:p w:rsidR="003C422A" w:rsidRPr="003C422A" w:rsidRDefault="003C422A" w:rsidP="003C422A">
      <w:pPr>
        <w:tabs>
          <w:tab w:val="left" w:pos="-142"/>
        </w:tabs>
        <w:spacing w:before="0" w:after="0"/>
        <w:rPr>
          <w:rFonts w:eastAsia="Arial Unicode MS"/>
          <w:sz w:val="16"/>
          <w:szCs w:val="16"/>
        </w:rPr>
      </w:pPr>
      <w:r w:rsidRPr="003C422A">
        <w:rPr>
          <w:sz w:val="16"/>
          <w:szCs w:val="16"/>
          <w:lang w:val="uk-UA"/>
        </w:rPr>
        <w:t>В</w:t>
      </w:r>
      <w:r w:rsidRPr="003C422A">
        <w:rPr>
          <w:sz w:val="16"/>
          <w:szCs w:val="16"/>
        </w:rPr>
        <w:t>нес</w:t>
      </w:r>
      <w:r w:rsidRPr="003C422A">
        <w:rPr>
          <w:sz w:val="16"/>
          <w:szCs w:val="16"/>
          <w:lang w:val="uk-UA"/>
        </w:rPr>
        <w:t>ти</w:t>
      </w:r>
      <w:r w:rsidRPr="003C422A">
        <w:rPr>
          <w:sz w:val="16"/>
          <w:szCs w:val="16"/>
        </w:rPr>
        <w:t xml:space="preserve"> </w:t>
      </w:r>
      <w:proofErr w:type="spellStart"/>
      <w:r w:rsidRPr="003C422A">
        <w:rPr>
          <w:sz w:val="16"/>
          <w:szCs w:val="16"/>
        </w:rPr>
        <w:t>змін</w:t>
      </w:r>
      <w:proofErr w:type="spellEnd"/>
      <w:r w:rsidRPr="003C422A">
        <w:rPr>
          <w:sz w:val="16"/>
          <w:szCs w:val="16"/>
          <w:lang w:val="uk-UA"/>
        </w:rPr>
        <w:t>и</w:t>
      </w:r>
      <w:r w:rsidRPr="003C422A">
        <w:rPr>
          <w:sz w:val="16"/>
          <w:szCs w:val="16"/>
        </w:rPr>
        <w:t xml:space="preserve"> до Договору поруки у </w:t>
      </w:r>
      <w:proofErr w:type="spellStart"/>
      <w:r w:rsidRPr="003C422A">
        <w:rPr>
          <w:sz w:val="16"/>
          <w:szCs w:val="16"/>
        </w:rPr>
        <w:t>зв’язку</w:t>
      </w:r>
      <w:proofErr w:type="spellEnd"/>
      <w:r w:rsidRPr="003C422A">
        <w:rPr>
          <w:sz w:val="16"/>
          <w:szCs w:val="16"/>
        </w:rPr>
        <w:t xml:space="preserve"> </w:t>
      </w:r>
      <w:proofErr w:type="spellStart"/>
      <w:r w:rsidRPr="003C422A">
        <w:rPr>
          <w:sz w:val="16"/>
          <w:szCs w:val="16"/>
        </w:rPr>
        <w:t>зі</w:t>
      </w:r>
      <w:proofErr w:type="spellEnd"/>
      <w:r w:rsidRPr="003C422A">
        <w:rPr>
          <w:sz w:val="16"/>
          <w:szCs w:val="16"/>
        </w:rPr>
        <w:t xml:space="preserve"> </w:t>
      </w:r>
      <w:proofErr w:type="spellStart"/>
      <w:r w:rsidRPr="003C422A">
        <w:rPr>
          <w:sz w:val="16"/>
          <w:szCs w:val="16"/>
        </w:rPr>
        <w:t>змінами</w:t>
      </w:r>
      <w:proofErr w:type="spellEnd"/>
      <w:r w:rsidRPr="003C422A">
        <w:rPr>
          <w:sz w:val="16"/>
          <w:szCs w:val="16"/>
        </w:rPr>
        <w:t xml:space="preserve">, </w:t>
      </w:r>
      <w:proofErr w:type="spellStart"/>
      <w:r w:rsidRPr="003C422A">
        <w:rPr>
          <w:sz w:val="16"/>
          <w:szCs w:val="16"/>
        </w:rPr>
        <w:t>що</w:t>
      </w:r>
      <w:proofErr w:type="spellEnd"/>
      <w:r w:rsidRPr="003C422A">
        <w:rPr>
          <w:sz w:val="16"/>
          <w:szCs w:val="16"/>
        </w:rPr>
        <w:t xml:space="preserve"> </w:t>
      </w:r>
      <w:proofErr w:type="spellStart"/>
      <w:r w:rsidRPr="003C422A">
        <w:rPr>
          <w:sz w:val="16"/>
          <w:szCs w:val="16"/>
        </w:rPr>
        <w:t>вносяться</w:t>
      </w:r>
      <w:proofErr w:type="spellEnd"/>
      <w:r w:rsidRPr="003C422A">
        <w:rPr>
          <w:sz w:val="16"/>
          <w:szCs w:val="16"/>
        </w:rPr>
        <w:t xml:space="preserve"> до умов</w:t>
      </w:r>
      <w:r w:rsidRPr="003C422A">
        <w:rPr>
          <w:rFonts w:eastAsia="Arial Unicode MS"/>
          <w:sz w:val="16"/>
          <w:szCs w:val="16"/>
        </w:rPr>
        <w:t xml:space="preserve">,  </w:t>
      </w:r>
      <w:proofErr w:type="spellStart"/>
      <w:r w:rsidRPr="003C422A">
        <w:rPr>
          <w:bCs/>
          <w:sz w:val="16"/>
          <w:szCs w:val="16"/>
        </w:rPr>
        <w:t>Генеральної</w:t>
      </w:r>
      <w:proofErr w:type="spellEnd"/>
      <w:r w:rsidRPr="003C422A">
        <w:rPr>
          <w:bCs/>
          <w:sz w:val="16"/>
          <w:szCs w:val="16"/>
        </w:rPr>
        <w:t xml:space="preserve"> угоди та </w:t>
      </w:r>
      <w:proofErr w:type="spellStart"/>
      <w:r w:rsidRPr="003C422A">
        <w:rPr>
          <w:sz w:val="16"/>
          <w:szCs w:val="16"/>
        </w:rPr>
        <w:t>Кредитних</w:t>
      </w:r>
      <w:proofErr w:type="spellEnd"/>
      <w:r w:rsidRPr="003C422A">
        <w:rPr>
          <w:sz w:val="16"/>
          <w:szCs w:val="16"/>
        </w:rPr>
        <w:t xml:space="preserve"> </w:t>
      </w:r>
      <w:proofErr w:type="spellStart"/>
      <w:r w:rsidRPr="003C422A">
        <w:rPr>
          <w:sz w:val="16"/>
          <w:szCs w:val="16"/>
        </w:rPr>
        <w:t>договорів</w:t>
      </w:r>
      <w:proofErr w:type="spellEnd"/>
      <w:r w:rsidRPr="003C422A">
        <w:rPr>
          <w:sz w:val="16"/>
          <w:szCs w:val="16"/>
        </w:rPr>
        <w:t>,</w:t>
      </w:r>
      <w:r w:rsidRPr="003C422A">
        <w:rPr>
          <w:rFonts w:eastAsia="Arial Unicode MS"/>
          <w:sz w:val="16"/>
          <w:szCs w:val="16"/>
        </w:rPr>
        <w:t xml:space="preserve"> </w:t>
      </w:r>
      <w:proofErr w:type="spellStart"/>
      <w:r w:rsidRPr="003C422A">
        <w:rPr>
          <w:rFonts w:eastAsia="Arial Unicode MS"/>
          <w:sz w:val="16"/>
          <w:szCs w:val="16"/>
        </w:rPr>
        <w:t>відносно</w:t>
      </w:r>
      <w:proofErr w:type="spellEnd"/>
      <w:r w:rsidRPr="003C422A">
        <w:rPr>
          <w:rFonts w:eastAsia="Arial Unicode MS"/>
          <w:sz w:val="16"/>
          <w:szCs w:val="16"/>
        </w:rPr>
        <w:t xml:space="preserve"> </w:t>
      </w:r>
      <w:proofErr w:type="spellStart"/>
      <w:r w:rsidRPr="003C422A">
        <w:rPr>
          <w:rFonts w:eastAsia="Arial Unicode MS"/>
          <w:sz w:val="16"/>
          <w:szCs w:val="16"/>
        </w:rPr>
        <w:t>наступного</w:t>
      </w:r>
      <w:proofErr w:type="spellEnd"/>
      <w:r w:rsidRPr="003C422A">
        <w:rPr>
          <w:rFonts w:eastAsia="Arial Unicode MS"/>
          <w:sz w:val="16"/>
          <w:szCs w:val="16"/>
        </w:rPr>
        <w:t xml:space="preserve">: </w:t>
      </w:r>
    </w:p>
    <w:p w:rsidR="003C422A" w:rsidRPr="003C422A" w:rsidRDefault="003C422A" w:rsidP="003C422A">
      <w:pPr>
        <w:pStyle w:val="a4"/>
        <w:numPr>
          <w:ilvl w:val="0"/>
          <w:numId w:val="17"/>
        </w:numPr>
        <w:tabs>
          <w:tab w:val="left" w:pos="-142"/>
        </w:tabs>
        <w:ind w:left="709" w:hanging="142"/>
        <w:jc w:val="both"/>
        <w:rPr>
          <w:rFonts w:asciiTheme="minorHAnsi" w:hAnsiTheme="minorHAnsi"/>
          <w:bCs/>
          <w:sz w:val="16"/>
          <w:szCs w:val="16"/>
        </w:rPr>
      </w:pPr>
      <w:proofErr w:type="spellStart"/>
      <w:r w:rsidRPr="003C422A">
        <w:rPr>
          <w:rFonts w:asciiTheme="minorHAnsi" w:hAnsiTheme="minorHAnsi"/>
          <w:bCs/>
          <w:sz w:val="16"/>
          <w:szCs w:val="16"/>
        </w:rPr>
        <w:t>Товариство</w:t>
      </w:r>
      <w:proofErr w:type="spellEnd"/>
      <w:r w:rsidRPr="003C422A">
        <w:rPr>
          <w:rFonts w:asciiTheme="minorHAnsi" w:hAnsiTheme="minorHAnsi"/>
          <w:bCs/>
          <w:sz w:val="16"/>
          <w:szCs w:val="16"/>
        </w:rPr>
        <w:t xml:space="preserve"> </w:t>
      </w:r>
      <w:proofErr w:type="spellStart"/>
      <w:r w:rsidRPr="003C422A">
        <w:rPr>
          <w:rFonts w:asciiTheme="minorHAnsi" w:hAnsiTheme="minorHAnsi"/>
          <w:bCs/>
          <w:sz w:val="16"/>
          <w:szCs w:val="16"/>
        </w:rPr>
        <w:t>ознайомлене</w:t>
      </w:r>
      <w:proofErr w:type="spellEnd"/>
      <w:r w:rsidRPr="003C422A">
        <w:rPr>
          <w:rFonts w:asciiTheme="minorHAnsi" w:hAnsiTheme="minorHAnsi"/>
          <w:bCs/>
          <w:sz w:val="16"/>
          <w:szCs w:val="16"/>
        </w:rPr>
        <w:t xml:space="preserve"> і </w:t>
      </w:r>
      <w:proofErr w:type="spellStart"/>
      <w:r w:rsidRPr="003C422A">
        <w:rPr>
          <w:rFonts w:asciiTheme="minorHAnsi" w:hAnsiTheme="minorHAnsi"/>
          <w:bCs/>
          <w:sz w:val="16"/>
          <w:szCs w:val="16"/>
        </w:rPr>
        <w:t>погоджується</w:t>
      </w:r>
      <w:proofErr w:type="spellEnd"/>
      <w:r w:rsidRPr="003C422A">
        <w:rPr>
          <w:rFonts w:asciiTheme="minorHAnsi" w:hAnsiTheme="minorHAnsi"/>
          <w:bCs/>
          <w:sz w:val="16"/>
          <w:szCs w:val="16"/>
        </w:rPr>
        <w:t xml:space="preserve"> з </w:t>
      </w:r>
      <w:proofErr w:type="spellStart"/>
      <w:r w:rsidRPr="003C422A">
        <w:rPr>
          <w:rFonts w:asciiTheme="minorHAnsi" w:hAnsiTheme="minorHAnsi"/>
          <w:bCs/>
          <w:sz w:val="16"/>
          <w:szCs w:val="16"/>
        </w:rPr>
        <w:t>усіма</w:t>
      </w:r>
      <w:proofErr w:type="spellEnd"/>
      <w:r w:rsidRPr="003C422A">
        <w:rPr>
          <w:rFonts w:asciiTheme="minorHAnsi" w:hAnsiTheme="minorHAnsi"/>
          <w:bCs/>
          <w:sz w:val="16"/>
          <w:szCs w:val="16"/>
        </w:rPr>
        <w:t xml:space="preserve"> </w:t>
      </w:r>
      <w:proofErr w:type="spellStart"/>
      <w:r w:rsidRPr="003C422A">
        <w:rPr>
          <w:rFonts w:asciiTheme="minorHAnsi" w:hAnsiTheme="minorHAnsi"/>
          <w:bCs/>
          <w:sz w:val="16"/>
          <w:szCs w:val="16"/>
        </w:rPr>
        <w:t>змінами</w:t>
      </w:r>
      <w:proofErr w:type="spellEnd"/>
      <w:r w:rsidRPr="003C422A">
        <w:rPr>
          <w:rFonts w:asciiTheme="minorHAnsi" w:hAnsiTheme="minorHAnsi"/>
          <w:bCs/>
          <w:sz w:val="16"/>
          <w:szCs w:val="16"/>
        </w:rPr>
        <w:t xml:space="preserve">, </w:t>
      </w:r>
      <w:proofErr w:type="spellStart"/>
      <w:r w:rsidRPr="003C422A">
        <w:rPr>
          <w:rFonts w:asciiTheme="minorHAnsi" w:hAnsiTheme="minorHAnsi"/>
          <w:bCs/>
          <w:sz w:val="16"/>
          <w:szCs w:val="16"/>
        </w:rPr>
        <w:t>що</w:t>
      </w:r>
      <w:proofErr w:type="spellEnd"/>
      <w:r w:rsidRPr="003C422A">
        <w:rPr>
          <w:rFonts w:asciiTheme="minorHAnsi" w:hAnsiTheme="minorHAnsi"/>
          <w:bCs/>
          <w:sz w:val="16"/>
          <w:szCs w:val="16"/>
        </w:rPr>
        <w:t xml:space="preserve"> </w:t>
      </w:r>
      <w:proofErr w:type="spellStart"/>
      <w:r w:rsidRPr="003C422A">
        <w:rPr>
          <w:rFonts w:asciiTheme="minorHAnsi" w:hAnsiTheme="minorHAnsi"/>
          <w:bCs/>
          <w:sz w:val="16"/>
          <w:szCs w:val="16"/>
        </w:rPr>
        <w:t>були</w:t>
      </w:r>
      <w:proofErr w:type="spellEnd"/>
      <w:r w:rsidRPr="003C422A">
        <w:rPr>
          <w:rFonts w:asciiTheme="minorHAnsi" w:hAnsiTheme="minorHAnsi"/>
          <w:bCs/>
          <w:sz w:val="16"/>
          <w:szCs w:val="16"/>
        </w:rPr>
        <w:t xml:space="preserve"> </w:t>
      </w:r>
      <w:proofErr w:type="spellStart"/>
      <w:r w:rsidRPr="003C422A">
        <w:rPr>
          <w:rFonts w:asciiTheme="minorHAnsi" w:hAnsiTheme="minorHAnsi"/>
          <w:bCs/>
          <w:sz w:val="16"/>
          <w:szCs w:val="16"/>
        </w:rPr>
        <w:t>внесені</w:t>
      </w:r>
      <w:proofErr w:type="spellEnd"/>
      <w:r w:rsidRPr="003C422A">
        <w:rPr>
          <w:rFonts w:asciiTheme="minorHAnsi" w:hAnsiTheme="minorHAnsi"/>
          <w:bCs/>
          <w:sz w:val="16"/>
          <w:szCs w:val="16"/>
        </w:rPr>
        <w:t xml:space="preserve"> до </w:t>
      </w:r>
      <w:proofErr w:type="spellStart"/>
      <w:r w:rsidRPr="003C422A">
        <w:rPr>
          <w:rFonts w:asciiTheme="minorHAnsi" w:hAnsiTheme="minorHAnsi"/>
          <w:bCs/>
          <w:sz w:val="16"/>
          <w:szCs w:val="16"/>
        </w:rPr>
        <w:t>Генеральної</w:t>
      </w:r>
      <w:proofErr w:type="spellEnd"/>
      <w:r w:rsidRPr="003C422A">
        <w:rPr>
          <w:rFonts w:asciiTheme="minorHAnsi" w:hAnsiTheme="minorHAnsi"/>
          <w:bCs/>
          <w:sz w:val="16"/>
          <w:szCs w:val="16"/>
        </w:rPr>
        <w:t xml:space="preserve"> угоди та </w:t>
      </w:r>
      <w:proofErr w:type="spellStart"/>
      <w:r w:rsidRPr="003C422A">
        <w:rPr>
          <w:rFonts w:asciiTheme="minorHAnsi" w:hAnsiTheme="minorHAnsi"/>
          <w:sz w:val="16"/>
          <w:szCs w:val="16"/>
        </w:rPr>
        <w:t>Кредитних</w:t>
      </w:r>
      <w:proofErr w:type="spellEnd"/>
      <w:r w:rsidRPr="003C422A">
        <w:rPr>
          <w:rFonts w:asciiTheme="minorHAnsi" w:hAnsiTheme="minorHAnsi"/>
          <w:sz w:val="16"/>
          <w:szCs w:val="16"/>
        </w:rPr>
        <w:t xml:space="preserve"> </w:t>
      </w:r>
      <w:proofErr w:type="spellStart"/>
      <w:r w:rsidRPr="003C422A">
        <w:rPr>
          <w:rFonts w:asciiTheme="minorHAnsi" w:hAnsiTheme="minorHAnsi"/>
          <w:sz w:val="16"/>
          <w:szCs w:val="16"/>
        </w:rPr>
        <w:t>договорів</w:t>
      </w:r>
      <w:proofErr w:type="spellEnd"/>
      <w:r w:rsidRPr="003C422A">
        <w:rPr>
          <w:rFonts w:asciiTheme="minorHAnsi" w:hAnsiTheme="minorHAnsi"/>
          <w:bCs/>
          <w:sz w:val="16"/>
          <w:szCs w:val="16"/>
        </w:rPr>
        <w:t xml:space="preserve"> </w:t>
      </w:r>
      <w:proofErr w:type="spellStart"/>
      <w:r w:rsidRPr="003C422A">
        <w:rPr>
          <w:rFonts w:asciiTheme="minorHAnsi" w:hAnsiTheme="minorHAnsi"/>
          <w:bCs/>
          <w:sz w:val="16"/>
          <w:szCs w:val="16"/>
        </w:rPr>
        <w:t>після</w:t>
      </w:r>
      <w:proofErr w:type="spellEnd"/>
      <w:r w:rsidRPr="003C422A">
        <w:rPr>
          <w:rFonts w:asciiTheme="minorHAnsi" w:hAnsiTheme="minorHAnsi"/>
          <w:bCs/>
          <w:sz w:val="16"/>
          <w:szCs w:val="16"/>
        </w:rPr>
        <w:t xml:space="preserve"> </w:t>
      </w:r>
      <w:proofErr w:type="spellStart"/>
      <w:r w:rsidRPr="003C422A">
        <w:rPr>
          <w:rFonts w:asciiTheme="minorHAnsi" w:hAnsiTheme="minorHAnsi"/>
          <w:bCs/>
          <w:sz w:val="16"/>
          <w:szCs w:val="16"/>
        </w:rPr>
        <w:t>дати</w:t>
      </w:r>
      <w:proofErr w:type="spellEnd"/>
      <w:r w:rsidRPr="003C422A">
        <w:rPr>
          <w:rFonts w:asciiTheme="minorHAnsi" w:hAnsiTheme="minorHAnsi"/>
          <w:bCs/>
          <w:sz w:val="16"/>
          <w:szCs w:val="16"/>
        </w:rPr>
        <w:t xml:space="preserve"> </w:t>
      </w:r>
      <w:proofErr w:type="spellStart"/>
      <w:r w:rsidRPr="003C422A">
        <w:rPr>
          <w:rFonts w:asciiTheme="minorHAnsi" w:hAnsiTheme="minorHAnsi"/>
          <w:bCs/>
          <w:sz w:val="16"/>
          <w:szCs w:val="16"/>
        </w:rPr>
        <w:t>укладення</w:t>
      </w:r>
      <w:proofErr w:type="spellEnd"/>
      <w:r w:rsidRPr="003C422A">
        <w:rPr>
          <w:rFonts w:asciiTheme="minorHAnsi" w:hAnsiTheme="minorHAnsi"/>
          <w:bCs/>
          <w:sz w:val="16"/>
          <w:szCs w:val="16"/>
        </w:rPr>
        <w:t xml:space="preserve"> Договору поруки; </w:t>
      </w:r>
    </w:p>
    <w:p w:rsidR="003C422A" w:rsidRPr="003C422A" w:rsidRDefault="003C422A" w:rsidP="003C422A">
      <w:pPr>
        <w:pStyle w:val="a4"/>
        <w:numPr>
          <w:ilvl w:val="0"/>
          <w:numId w:val="17"/>
        </w:numPr>
        <w:tabs>
          <w:tab w:val="left" w:pos="-142"/>
        </w:tabs>
        <w:ind w:left="709" w:hanging="142"/>
        <w:jc w:val="both"/>
        <w:rPr>
          <w:rFonts w:asciiTheme="minorHAnsi" w:hAnsiTheme="minorHAnsi"/>
          <w:bCs/>
          <w:sz w:val="16"/>
          <w:szCs w:val="16"/>
        </w:rPr>
      </w:pPr>
      <w:r w:rsidRPr="003C422A">
        <w:rPr>
          <w:rFonts w:asciiTheme="minorHAnsi" w:hAnsiTheme="minorHAnsi"/>
          <w:bCs/>
          <w:sz w:val="16"/>
          <w:szCs w:val="16"/>
          <w:lang w:val="uk-UA"/>
        </w:rPr>
        <w:t>всі зміни</w:t>
      </w:r>
      <w:r w:rsidRPr="003C422A">
        <w:rPr>
          <w:rFonts w:asciiTheme="minorHAnsi" w:hAnsiTheme="minorHAnsi"/>
          <w:bCs/>
          <w:sz w:val="16"/>
          <w:szCs w:val="16"/>
        </w:rPr>
        <w:t xml:space="preserve">, </w:t>
      </w:r>
      <w:proofErr w:type="spellStart"/>
      <w:r w:rsidRPr="003C422A">
        <w:rPr>
          <w:rFonts w:asciiTheme="minorHAnsi" w:hAnsiTheme="minorHAnsi"/>
          <w:bCs/>
          <w:sz w:val="16"/>
          <w:szCs w:val="16"/>
        </w:rPr>
        <w:t>що</w:t>
      </w:r>
      <w:proofErr w:type="spellEnd"/>
      <w:r w:rsidRPr="003C422A">
        <w:rPr>
          <w:rFonts w:asciiTheme="minorHAnsi" w:hAnsiTheme="minorHAnsi"/>
          <w:bCs/>
          <w:sz w:val="16"/>
          <w:szCs w:val="16"/>
          <w:lang w:val="uk-UA"/>
        </w:rPr>
        <w:t xml:space="preserve"> вносились до </w:t>
      </w:r>
      <w:proofErr w:type="spellStart"/>
      <w:r w:rsidRPr="003C422A">
        <w:rPr>
          <w:rFonts w:asciiTheme="minorHAnsi" w:hAnsiTheme="minorHAnsi"/>
          <w:bCs/>
          <w:sz w:val="16"/>
          <w:szCs w:val="16"/>
        </w:rPr>
        <w:t>Генеральної</w:t>
      </w:r>
      <w:proofErr w:type="spellEnd"/>
      <w:r w:rsidRPr="003C422A">
        <w:rPr>
          <w:rFonts w:asciiTheme="minorHAnsi" w:hAnsiTheme="minorHAnsi"/>
          <w:bCs/>
          <w:sz w:val="16"/>
          <w:szCs w:val="16"/>
        </w:rPr>
        <w:t xml:space="preserve"> угоди та </w:t>
      </w:r>
      <w:proofErr w:type="spellStart"/>
      <w:r w:rsidRPr="003C422A">
        <w:rPr>
          <w:rFonts w:asciiTheme="minorHAnsi" w:hAnsiTheme="minorHAnsi"/>
          <w:sz w:val="16"/>
          <w:szCs w:val="16"/>
        </w:rPr>
        <w:t>Кредитних</w:t>
      </w:r>
      <w:proofErr w:type="spellEnd"/>
      <w:r w:rsidRPr="003C422A">
        <w:rPr>
          <w:rFonts w:asciiTheme="minorHAnsi" w:hAnsiTheme="minorHAnsi"/>
          <w:sz w:val="16"/>
          <w:szCs w:val="16"/>
        </w:rPr>
        <w:t xml:space="preserve"> </w:t>
      </w:r>
      <w:proofErr w:type="spellStart"/>
      <w:r w:rsidRPr="003C422A">
        <w:rPr>
          <w:rFonts w:asciiTheme="minorHAnsi" w:hAnsiTheme="minorHAnsi"/>
          <w:sz w:val="16"/>
          <w:szCs w:val="16"/>
        </w:rPr>
        <w:t>договорів</w:t>
      </w:r>
      <w:proofErr w:type="spellEnd"/>
      <w:r w:rsidRPr="003C422A">
        <w:rPr>
          <w:rFonts w:asciiTheme="minorHAnsi" w:hAnsiTheme="minorHAnsi"/>
          <w:bCs/>
          <w:sz w:val="16"/>
          <w:szCs w:val="16"/>
          <w:lang w:val="uk-UA"/>
        </w:rPr>
        <w:t xml:space="preserve"> </w:t>
      </w:r>
      <w:proofErr w:type="spellStart"/>
      <w:r w:rsidRPr="003C422A">
        <w:rPr>
          <w:rFonts w:asciiTheme="minorHAnsi" w:hAnsiTheme="minorHAnsi"/>
          <w:bCs/>
          <w:sz w:val="16"/>
          <w:szCs w:val="16"/>
        </w:rPr>
        <w:t>внесені</w:t>
      </w:r>
      <w:proofErr w:type="spellEnd"/>
      <w:r w:rsidRPr="003C422A">
        <w:rPr>
          <w:rFonts w:asciiTheme="minorHAnsi" w:hAnsiTheme="minorHAnsi"/>
          <w:bCs/>
          <w:sz w:val="16"/>
          <w:szCs w:val="16"/>
        </w:rPr>
        <w:t xml:space="preserve">  за </w:t>
      </w:r>
      <w:r w:rsidRPr="003C422A">
        <w:rPr>
          <w:rFonts w:asciiTheme="minorHAnsi" w:hAnsiTheme="minorHAnsi"/>
          <w:bCs/>
          <w:sz w:val="16"/>
          <w:szCs w:val="16"/>
          <w:lang w:val="uk-UA"/>
        </w:rPr>
        <w:t>попередньою згодою Т</w:t>
      </w:r>
      <w:proofErr w:type="spellStart"/>
      <w:r w:rsidRPr="003C422A">
        <w:rPr>
          <w:rFonts w:asciiTheme="minorHAnsi" w:hAnsiTheme="minorHAnsi"/>
          <w:bCs/>
          <w:sz w:val="16"/>
          <w:szCs w:val="16"/>
        </w:rPr>
        <w:t>овариства</w:t>
      </w:r>
      <w:proofErr w:type="spellEnd"/>
      <w:r w:rsidRPr="003C422A">
        <w:rPr>
          <w:rFonts w:asciiTheme="minorHAnsi" w:hAnsiTheme="minorHAnsi"/>
          <w:bCs/>
          <w:sz w:val="16"/>
          <w:szCs w:val="16"/>
          <w:lang w:val="uk-UA"/>
        </w:rPr>
        <w:t xml:space="preserve">; </w:t>
      </w:r>
    </w:p>
    <w:p w:rsidR="003C422A" w:rsidRPr="003C422A" w:rsidRDefault="003C422A" w:rsidP="003C422A">
      <w:pPr>
        <w:pStyle w:val="a4"/>
        <w:numPr>
          <w:ilvl w:val="0"/>
          <w:numId w:val="17"/>
        </w:numPr>
        <w:tabs>
          <w:tab w:val="left" w:pos="-142"/>
        </w:tabs>
        <w:ind w:left="709" w:hanging="142"/>
        <w:jc w:val="both"/>
        <w:rPr>
          <w:rFonts w:asciiTheme="minorHAnsi" w:hAnsiTheme="minorHAnsi"/>
          <w:bCs/>
          <w:sz w:val="16"/>
          <w:szCs w:val="16"/>
        </w:rPr>
      </w:pPr>
      <w:r w:rsidRPr="003C422A">
        <w:rPr>
          <w:rFonts w:asciiTheme="minorHAnsi" w:hAnsiTheme="minorHAnsi"/>
          <w:bCs/>
          <w:sz w:val="16"/>
          <w:szCs w:val="16"/>
          <w:lang w:val="uk-UA"/>
        </w:rPr>
        <w:t>всі зміни</w:t>
      </w:r>
      <w:r w:rsidRPr="003C422A">
        <w:rPr>
          <w:rFonts w:asciiTheme="minorHAnsi" w:hAnsiTheme="minorHAnsi"/>
          <w:bCs/>
          <w:sz w:val="16"/>
          <w:szCs w:val="16"/>
        </w:rPr>
        <w:t xml:space="preserve">, </w:t>
      </w:r>
      <w:proofErr w:type="spellStart"/>
      <w:r w:rsidRPr="003C422A">
        <w:rPr>
          <w:rFonts w:asciiTheme="minorHAnsi" w:hAnsiTheme="minorHAnsi"/>
          <w:bCs/>
          <w:sz w:val="16"/>
          <w:szCs w:val="16"/>
        </w:rPr>
        <w:t>що</w:t>
      </w:r>
      <w:proofErr w:type="spellEnd"/>
      <w:r w:rsidRPr="003C422A">
        <w:rPr>
          <w:rFonts w:asciiTheme="minorHAnsi" w:hAnsiTheme="minorHAnsi"/>
          <w:bCs/>
          <w:sz w:val="16"/>
          <w:szCs w:val="16"/>
          <w:lang w:val="uk-UA"/>
        </w:rPr>
        <w:t xml:space="preserve"> вносились до </w:t>
      </w:r>
      <w:proofErr w:type="spellStart"/>
      <w:r w:rsidRPr="003C422A">
        <w:rPr>
          <w:rFonts w:asciiTheme="minorHAnsi" w:hAnsiTheme="minorHAnsi"/>
          <w:bCs/>
          <w:sz w:val="16"/>
          <w:szCs w:val="16"/>
        </w:rPr>
        <w:t>Генеральної</w:t>
      </w:r>
      <w:proofErr w:type="spellEnd"/>
      <w:r w:rsidRPr="003C422A">
        <w:rPr>
          <w:rFonts w:asciiTheme="minorHAnsi" w:hAnsiTheme="minorHAnsi"/>
          <w:bCs/>
          <w:sz w:val="16"/>
          <w:szCs w:val="16"/>
        </w:rPr>
        <w:t xml:space="preserve"> угоди та </w:t>
      </w:r>
      <w:proofErr w:type="spellStart"/>
      <w:r w:rsidRPr="003C422A">
        <w:rPr>
          <w:rFonts w:asciiTheme="minorHAnsi" w:hAnsiTheme="minorHAnsi"/>
          <w:sz w:val="16"/>
          <w:szCs w:val="16"/>
        </w:rPr>
        <w:t>Кредитних</w:t>
      </w:r>
      <w:proofErr w:type="spellEnd"/>
      <w:r w:rsidRPr="003C422A">
        <w:rPr>
          <w:rFonts w:asciiTheme="minorHAnsi" w:hAnsiTheme="minorHAnsi"/>
          <w:sz w:val="16"/>
          <w:szCs w:val="16"/>
        </w:rPr>
        <w:t xml:space="preserve"> </w:t>
      </w:r>
      <w:proofErr w:type="spellStart"/>
      <w:r w:rsidRPr="003C422A">
        <w:rPr>
          <w:rFonts w:asciiTheme="minorHAnsi" w:hAnsiTheme="minorHAnsi"/>
          <w:sz w:val="16"/>
          <w:szCs w:val="16"/>
        </w:rPr>
        <w:t>договорів</w:t>
      </w:r>
      <w:proofErr w:type="spellEnd"/>
      <w:r w:rsidRPr="003C422A">
        <w:rPr>
          <w:rFonts w:asciiTheme="minorHAnsi" w:hAnsiTheme="minorHAnsi"/>
          <w:bCs/>
          <w:sz w:val="16"/>
          <w:szCs w:val="16"/>
          <w:lang w:val="uk-UA"/>
        </w:rPr>
        <w:t xml:space="preserve"> </w:t>
      </w:r>
      <w:proofErr w:type="spellStart"/>
      <w:r w:rsidRPr="003C422A">
        <w:rPr>
          <w:rFonts w:asciiTheme="minorHAnsi" w:hAnsiTheme="minorHAnsi"/>
          <w:bCs/>
          <w:sz w:val="16"/>
          <w:szCs w:val="16"/>
        </w:rPr>
        <w:t>внесені</w:t>
      </w:r>
      <w:proofErr w:type="spellEnd"/>
      <w:r w:rsidRPr="003C422A">
        <w:rPr>
          <w:rFonts w:asciiTheme="minorHAnsi" w:hAnsiTheme="minorHAnsi"/>
          <w:bCs/>
          <w:sz w:val="16"/>
          <w:szCs w:val="16"/>
        </w:rPr>
        <w:t xml:space="preserve">  за </w:t>
      </w:r>
      <w:r w:rsidRPr="003C422A">
        <w:rPr>
          <w:rFonts w:asciiTheme="minorHAnsi" w:hAnsiTheme="minorHAnsi"/>
          <w:bCs/>
          <w:sz w:val="16"/>
          <w:szCs w:val="16"/>
          <w:lang w:val="uk-UA"/>
        </w:rPr>
        <w:t>попередньою згодою Т</w:t>
      </w:r>
      <w:proofErr w:type="spellStart"/>
      <w:r w:rsidRPr="003C422A">
        <w:rPr>
          <w:rFonts w:asciiTheme="minorHAnsi" w:hAnsiTheme="minorHAnsi"/>
          <w:bCs/>
          <w:sz w:val="16"/>
          <w:szCs w:val="16"/>
        </w:rPr>
        <w:t>овариства</w:t>
      </w:r>
      <w:proofErr w:type="spellEnd"/>
      <w:r w:rsidRPr="003C422A">
        <w:rPr>
          <w:rFonts w:asciiTheme="minorHAnsi" w:hAnsiTheme="minorHAnsi"/>
          <w:bCs/>
          <w:sz w:val="16"/>
          <w:szCs w:val="16"/>
          <w:lang w:val="uk-UA"/>
        </w:rPr>
        <w:t xml:space="preserve">; </w:t>
      </w:r>
    </w:p>
    <w:p w:rsidR="003C422A" w:rsidRPr="003C422A" w:rsidRDefault="003C422A" w:rsidP="003C422A">
      <w:pPr>
        <w:pStyle w:val="a4"/>
        <w:numPr>
          <w:ilvl w:val="0"/>
          <w:numId w:val="17"/>
        </w:numPr>
        <w:tabs>
          <w:tab w:val="left" w:pos="-142"/>
        </w:tabs>
        <w:ind w:left="709" w:hanging="142"/>
        <w:jc w:val="both"/>
        <w:rPr>
          <w:rFonts w:asciiTheme="minorHAnsi" w:hAnsiTheme="minorHAnsi"/>
          <w:sz w:val="16"/>
          <w:szCs w:val="16"/>
        </w:rPr>
      </w:pPr>
      <w:proofErr w:type="spellStart"/>
      <w:r w:rsidRPr="003C422A">
        <w:rPr>
          <w:rFonts w:asciiTheme="minorHAnsi" w:hAnsiTheme="minorHAnsi"/>
          <w:bCs/>
          <w:sz w:val="16"/>
          <w:szCs w:val="16"/>
        </w:rPr>
        <w:t>після</w:t>
      </w:r>
      <w:proofErr w:type="spellEnd"/>
      <w:r w:rsidRPr="003C422A">
        <w:rPr>
          <w:rFonts w:asciiTheme="minorHAnsi" w:hAnsiTheme="minorHAnsi"/>
          <w:bCs/>
          <w:sz w:val="16"/>
          <w:szCs w:val="16"/>
        </w:rPr>
        <w:t xml:space="preserve"> </w:t>
      </w:r>
      <w:proofErr w:type="spellStart"/>
      <w:r w:rsidRPr="003C422A">
        <w:rPr>
          <w:rFonts w:asciiTheme="minorHAnsi" w:hAnsiTheme="minorHAnsi"/>
          <w:bCs/>
          <w:sz w:val="16"/>
          <w:szCs w:val="16"/>
        </w:rPr>
        <w:t>внесення</w:t>
      </w:r>
      <w:proofErr w:type="spellEnd"/>
      <w:r w:rsidRPr="003C422A">
        <w:rPr>
          <w:rFonts w:asciiTheme="minorHAnsi" w:hAnsiTheme="minorHAnsi"/>
          <w:bCs/>
          <w:sz w:val="16"/>
          <w:szCs w:val="16"/>
        </w:rPr>
        <w:t xml:space="preserve"> </w:t>
      </w:r>
      <w:proofErr w:type="spellStart"/>
      <w:r w:rsidRPr="003C422A">
        <w:rPr>
          <w:rFonts w:asciiTheme="minorHAnsi" w:hAnsiTheme="minorHAnsi"/>
          <w:bCs/>
          <w:sz w:val="16"/>
          <w:szCs w:val="16"/>
        </w:rPr>
        <w:t>вищезазначених</w:t>
      </w:r>
      <w:proofErr w:type="spellEnd"/>
      <w:r w:rsidRPr="003C422A">
        <w:rPr>
          <w:rFonts w:asciiTheme="minorHAnsi" w:hAnsiTheme="minorHAnsi"/>
          <w:bCs/>
          <w:sz w:val="16"/>
          <w:szCs w:val="16"/>
        </w:rPr>
        <w:t xml:space="preserve"> </w:t>
      </w:r>
      <w:proofErr w:type="spellStart"/>
      <w:r w:rsidRPr="003C422A">
        <w:rPr>
          <w:rFonts w:asciiTheme="minorHAnsi" w:hAnsiTheme="minorHAnsi"/>
          <w:bCs/>
          <w:sz w:val="16"/>
          <w:szCs w:val="16"/>
        </w:rPr>
        <w:t>змін</w:t>
      </w:r>
      <w:proofErr w:type="spellEnd"/>
      <w:r w:rsidRPr="003C422A">
        <w:rPr>
          <w:rFonts w:asciiTheme="minorHAnsi" w:hAnsiTheme="minorHAnsi"/>
          <w:bCs/>
          <w:sz w:val="16"/>
          <w:szCs w:val="16"/>
        </w:rPr>
        <w:t xml:space="preserve"> до </w:t>
      </w:r>
      <w:proofErr w:type="spellStart"/>
      <w:r w:rsidRPr="003C422A">
        <w:rPr>
          <w:rFonts w:asciiTheme="minorHAnsi" w:hAnsiTheme="minorHAnsi"/>
          <w:bCs/>
          <w:sz w:val="16"/>
          <w:szCs w:val="16"/>
        </w:rPr>
        <w:t>Генеральної</w:t>
      </w:r>
      <w:proofErr w:type="spellEnd"/>
      <w:r w:rsidRPr="003C422A">
        <w:rPr>
          <w:rFonts w:asciiTheme="minorHAnsi" w:hAnsiTheme="minorHAnsi"/>
          <w:bCs/>
          <w:sz w:val="16"/>
          <w:szCs w:val="16"/>
        </w:rPr>
        <w:t xml:space="preserve"> угоди та </w:t>
      </w:r>
      <w:proofErr w:type="spellStart"/>
      <w:r w:rsidRPr="003C422A">
        <w:rPr>
          <w:rFonts w:asciiTheme="minorHAnsi" w:hAnsiTheme="minorHAnsi"/>
          <w:sz w:val="16"/>
          <w:szCs w:val="16"/>
        </w:rPr>
        <w:t>Кредитних</w:t>
      </w:r>
      <w:proofErr w:type="spellEnd"/>
      <w:r w:rsidRPr="003C422A">
        <w:rPr>
          <w:rFonts w:asciiTheme="minorHAnsi" w:hAnsiTheme="minorHAnsi"/>
          <w:sz w:val="16"/>
          <w:szCs w:val="16"/>
        </w:rPr>
        <w:t xml:space="preserve"> </w:t>
      </w:r>
      <w:proofErr w:type="spellStart"/>
      <w:r w:rsidRPr="003C422A">
        <w:rPr>
          <w:rFonts w:asciiTheme="minorHAnsi" w:hAnsiTheme="minorHAnsi"/>
          <w:sz w:val="16"/>
          <w:szCs w:val="16"/>
        </w:rPr>
        <w:t>договорів</w:t>
      </w:r>
      <w:proofErr w:type="spellEnd"/>
      <w:r w:rsidRPr="003C422A">
        <w:rPr>
          <w:rFonts w:asciiTheme="minorHAnsi" w:hAnsiTheme="minorHAnsi"/>
          <w:bCs/>
          <w:sz w:val="16"/>
          <w:szCs w:val="16"/>
        </w:rPr>
        <w:t xml:space="preserve"> порука, </w:t>
      </w:r>
      <w:proofErr w:type="spellStart"/>
      <w:r w:rsidRPr="003C422A">
        <w:rPr>
          <w:rFonts w:asciiTheme="minorHAnsi" w:hAnsiTheme="minorHAnsi"/>
          <w:bCs/>
          <w:sz w:val="16"/>
          <w:szCs w:val="16"/>
        </w:rPr>
        <w:t>надана</w:t>
      </w:r>
      <w:proofErr w:type="spellEnd"/>
      <w:r w:rsidRPr="003C422A">
        <w:rPr>
          <w:rFonts w:asciiTheme="minorHAnsi" w:hAnsiTheme="minorHAnsi"/>
          <w:bCs/>
          <w:sz w:val="16"/>
          <w:szCs w:val="16"/>
        </w:rPr>
        <w:t xml:space="preserve"> </w:t>
      </w:r>
      <w:proofErr w:type="spellStart"/>
      <w:r w:rsidRPr="003C422A">
        <w:rPr>
          <w:rFonts w:asciiTheme="minorHAnsi" w:hAnsiTheme="minorHAnsi"/>
          <w:bCs/>
          <w:sz w:val="16"/>
          <w:szCs w:val="16"/>
        </w:rPr>
        <w:t>згідно</w:t>
      </w:r>
      <w:proofErr w:type="spellEnd"/>
      <w:r w:rsidRPr="003C422A">
        <w:rPr>
          <w:rFonts w:asciiTheme="minorHAnsi" w:hAnsiTheme="minorHAnsi"/>
          <w:bCs/>
          <w:sz w:val="16"/>
          <w:szCs w:val="16"/>
        </w:rPr>
        <w:t xml:space="preserve"> з Договором поруки  </w:t>
      </w:r>
      <w:proofErr w:type="spellStart"/>
      <w:r w:rsidRPr="003C422A">
        <w:rPr>
          <w:rFonts w:asciiTheme="minorHAnsi" w:hAnsiTheme="minorHAnsi"/>
          <w:bCs/>
          <w:sz w:val="16"/>
          <w:szCs w:val="16"/>
        </w:rPr>
        <w:t>залишатиметься</w:t>
      </w:r>
      <w:proofErr w:type="spellEnd"/>
      <w:r w:rsidRPr="003C422A">
        <w:rPr>
          <w:rFonts w:asciiTheme="minorHAnsi" w:hAnsiTheme="minorHAnsi"/>
          <w:bCs/>
          <w:sz w:val="16"/>
          <w:szCs w:val="16"/>
        </w:rPr>
        <w:t xml:space="preserve"> чинною</w:t>
      </w:r>
      <w:r w:rsidRPr="003C422A">
        <w:rPr>
          <w:rFonts w:asciiTheme="minorHAnsi" w:hAnsiTheme="minorHAnsi"/>
          <w:bCs/>
          <w:sz w:val="16"/>
          <w:szCs w:val="16"/>
          <w:lang w:val="uk-UA"/>
        </w:rPr>
        <w:t xml:space="preserve">.  </w:t>
      </w:r>
    </w:p>
    <w:p w:rsidR="003C422A" w:rsidRPr="003C422A" w:rsidRDefault="003C422A" w:rsidP="00BC075A">
      <w:pPr>
        <w:spacing w:after="0"/>
        <w:ind w:firstLine="426"/>
        <w:rPr>
          <w:rFonts w:ascii="Times New Roman" w:eastAsia="Times New Roman" w:hAnsi="Times New Roman" w:cs="Times New Roman"/>
          <w:spacing w:val="60"/>
          <w:sz w:val="20"/>
          <w:szCs w:val="20"/>
          <w:lang w:eastAsia="ru-RU"/>
        </w:rPr>
      </w:pPr>
    </w:p>
    <w:p w:rsidR="003C422A" w:rsidRDefault="003C422A" w:rsidP="00BC075A">
      <w:pPr>
        <w:spacing w:after="0"/>
        <w:ind w:firstLine="426"/>
        <w:rPr>
          <w:rFonts w:cs="Times New Roman"/>
          <w:b/>
          <w:sz w:val="16"/>
          <w:szCs w:val="16"/>
          <w:lang w:val="uk-UA"/>
        </w:rPr>
      </w:pPr>
      <w:r w:rsidRPr="003C422A">
        <w:rPr>
          <w:rFonts w:cs="Times New Roman"/>
          <w:b/>
          <w:sz w:val="16"/>
          <w:szCs w:val="16"/>
          <w:lang w:val="uk-UA"/>
        </w:rPr>
        <w:t xml:space="preserve">7. Про </w:t>
      </w:r>
      <w:r w:rsidRPr="003C422A">
        <w:rPr>
          <w:rFonts w:cs="Times New Roman"/>
          <w:b/>
          <w:sz w:val="16"/>
          <w:szCs w:val="16"/>
        </w:rPr>
        <w:t>передач</w:t>
      </w:r>
      <w:r w:rsidRPr="003C422A">
        <w:rPr>
          <w:rFonts w:cs="Times New Roman"/>
          <w:b/>
          <w:sz w:val="16"/>
          <w:szCs w:val="16"/>
          <w:lang w:val="uk-UA"/>
        </w:rPr>
        <w:t>у</w:t>
      </w:r>
      <w:r w:rsidRPr="003C422A">
        <w:rPr>
          <w:rFonts w:cs="Times New Roman"/>
          <w:b/>
          <w:sz w:val="16"/>
          <w:szCs w:val="16"/>
        </w:rPr>
        <w:t xml:space="preserve"> в заставу Банку, в </w:t>
      </w:r>
      <w:proofErr w:type="spellStart"/>
      <w:r w:rsidRPr="003C422A">
        <w:rPr>
          <w:rFonts w:cs="Times New Roman"/>
          <w:b/>
          <w:sz w:val="16"/>
          <w:szCs w:val="16"/>
        </w:rPr>
        <w:t>забезпечення</w:t>
      </w:r>
      <w:proofErr w:type="spellEnd"/>
      <w:r w:rsidRPr="003C422A">
        <w:rPr>
          <w:rFonts w:cs="Times New Roman"/>
          <w:b/>
          <w:sz w:val="16"/>
          <w:szCs w:val="16"/>
        </w:rPr>
        <w:t xml:space="preserve"> </w:t>
      </w:r>
      <w:proofErr w:type="spellStart"/>
      <w:r w:rsidRPr="003C422A">
        <w:rPr>
          <w:rFonts w:cs="Times New Roman"/>
          <w:b/>
          <w:sz w:val="16"/>
          <w:szCs w:val="16"/>
        </w:rPr>
        <w:t>зобов’язань</w:t>
      </w:r>
      <w:proofErr w:type="spellEnd"/>
      <w:r w:rsidRPr="003C422A">
        <w:rPr>
          <w:rFonts w:cs="Times New Roman"/>
          <w:b/>
          <w:sz w:val="16"/>
          <w:szCs w:val="16"/>
        </w:rPr>
        <w:t xml:space="preserve">  </w:t>
      </w:r>
      <w:proofErr w:type="spellStart"/>
      <w:r w:rsidRPr="003C422A">
        <w:rPr>
          <w:rFonts w:cs="Times New Roman"/>
          <w:b/>
          <w:sz w:val="16"/>
          <w:szCs w:val="16"/>
        </w:rPr>
        <w:t>Позичальника</w:t>
      </w:r>
      <w:proofErr w:type="spellEnd"/>
      <w:r w:rsidRPr="003C422A">
        <w:rPr>
          <w:rFonts w:cs="Times New Roman"/>
          <w:b/>
          <w:sz w:val="16"/>
          <w:szCs w:val="16"/>
        </w:rPr>
        <w:t xml:space="preserve"> за Генеральною </w:t>
      </w:r>
      <w:proofErr w:type="spellStart"/>
      <w:r w:rsidRPr="003C422A">
        <w:rPr>
          <w:rFonts w:cs="Times New Roman"/>
          <w:b/>
          <w:sz w:val="16"/>
          <w:szCs w:val="16"/>
        </w:rPr>
        <w:t>угодою</w:t>
      </w:r>
      <w:proofErr w:type="spellEnd"/>
      <w:r w:rsidRPr="003C422A">
        <w:rPr>
          <w:rFonts w:cs="Times New Roman"/>
          <w:b/>
          <w:sz w:val="16"/>
          <w:szCs w:val="16"/>
        </w:rPr>
        <w:t xml:space="preserve">,  майна </w:t>
      </w:r>
      <w:proofErr w:type="spellStart"/>
      <w:r w:rsidRPr="003C422A">
        <w:rPr>
          <w:rFonts w:cs="Times New Roman"/>
          <w:b/>
          <w:sz w:val="16"/>
          <w:szCs w:val="16"/>
        </w:rPr>
        <w:t>Товариства</w:t>
      </w:r>
      <w:proofErr w:type="spellEnd"/>
      <w:r w:rsidRPr="003C422A">
        <w:rPr>
          <w:rFonts w:cs="Times New Roman"/>
          <w:b/>
          <w:sz w:val="16"/>
          <w:szCs w:val="16"/>
          <w:lang w:val="uk-UA"/>
        </w:rPr>
        <w:t xml:space="preserve"> згідно з переліком, який є не від’ємною частиною цього рішення.</w:t>
      </w:r>
    </w:p>
    <w:p w:rsidR="003C422A" w:rsidRPr="00580180" w:rsidRDefault="003C422A" w:rsidP="003C422A">
      <w:pPr>
        <w:suppressAutoHyphens/>
        <w:ind w:left="360"/>
        <w:rPr>
          <w:rFonts w:ascii="Calibri" w:eastAsia="Times New Roman" w:hAnsi="Calibri"/>
          <w:b/>
          <w:color w:val="000000"/>
          <w:sz w:val="16"/>
          <w:szCs w:val="16"/>
          <w:u w:val="single"/>
        </w:rPr>
      </w:pPr>
      <w:r w:rsidRPr="00580180">
        <w:rPr>
          <w:rFonts w:ascii="Calibri" w:eastAsia="Times New Roman" w:hAnsi="Calibri"/>
          <w:b/>
          <w:color w:val="000000"/>
          <w:sz w:val="16"/>
          <w:szCs w:val="16"/>
          <w:u w:val="single"/>
        </w:rPr>
        <w:t xml:space="preserve">Проект </w:t>
      </w:r>
      <w:proofErr w:type="spellStart"/>
      <w:r w:rsidRPr="00580180">
        <w:rPr>
          <w:rFonts w:ascii="Calibri" w:eastAsia="Times New Roman" w:hAnsi="Calibri"/>
          <w:b/>
          <w:color w:val="000000"/>
          <w:sz w:val="16"/>
          <w:szCs w:val="16"/>
          <w:u w:val="single"/>
        </w:rPr>
        <w:t>рішення</w:t>
      </w:r>
      <w:proofErr w:type="spellEnd"/>
      <w:r w:rsidRPr="00580180">
        <w:rPr>
          <w:rFonts w:ascii="Calibri" w:eastAsia="Times New Roman" w:hAnsi="Calibri"/>
          <w:b/>
          <w:color w:val="000000"/>
          <w:sz w:val="16"/>
          <w:szCs w:val="16"/>
          <w:u w:val="single"/>
        </w:rPr>
        <w:t>:</w:t>
      </w:r>
    </w:p>
    <w:p w:rsidR="003C422A" w:rsidRPr="003C422A" w:rsidRDefault="003C422A" w:rsidP="00BC075A">
      <w:pPr>
        <w:spacing w:after="0"/>
        <w:ind w:firstLine="426"/>
        <w:rPr>
          <w:rFonts w:cs="Times New Roman"/>
          <w:b/>
          <w:sz w:val="16"/>
          <w:szCs w:val="16"/>
          <w:lang w:val="uk-UA"/>
        </w:rPr>
      </w:pPr>
      <w:r w:rsidRPr="003C422A">
        <w:rPr>
          <w:sz w:val="16"/>
          <w:szCs w:val="16"/>
          <w:lang w:val="uk-UA"/>
        </w:rPr>
        <w:t>П</w:t>
      </w:r>
      <w:proofErr w:type="spellStart"/>
      <w:r w:rsidRPr="003C422A">
        <w:rPr>
          <w:sz w:val="16"/>
          <w:szCs w:val="16"/>
        </w:rPr>
        <w:t>ереда</w:t>
      </w:r>
      <w:proofErr w:type="spellEnd"/>
      <w:r w:rsidRPr="003C422A">
        <w:rPr>
          <w:sz w:val="16"/>
          <w:szCs w:val="16"/>
          <w:lang w:val="uk-UA"/>
        </w:rPr>
        <w:t>ти</w:t>
      </w:r>
      <w:r w:rsidRPr="003C422A">
        <w:rPr>
          <w:sz w:val="16"/>
          <w:szCs w:val="16"/>
        </w:rPr>
        <w:t xml:space="preserve"> в заставу Банку, в </w:t>
      </w:r>
      <w:proofErr w:type="spellStart"/>
      <w:r w:rsidRPr="003C422A">
        <w:rPr>
          <w:sz w:val="16"/>
          <w:szCs w:val="16"/>
        </w:rPr>
        <w:t>забезпечення</w:t>
      </w:r>
      <w:proofErr w:type="spellEnd"/>
      <w:r w:rsidRPr="003C422A">
        <w:rPr>
          <w:sz w:val="16"/>
          <w:szCs w:val="16"/>
        </w:rPr>
        <w:t xml:space="preserve"> </w:t>
      </w:r>
      <w:proofErr w:type="spellStart"/>
      <w:r w:rsidRPr="003C422A">
        <w:rPr>
          <w:sz w:val="16"/>
          <w:szCs w:val="16"/>
        </w:rPr>
        <w:t>зобов’язань</w:t>
      </w:r>
      <w:proofErr w:type="spellEnd"/>
      <w:r w:rsidRPr="003C422A">
        <w:rPr>
          <w:sz w:val="16"/>
          <w:szCs w:val="16"/>
        </w:rPr>
        <w:t xml:space="preserve">  </w:t>
      </w:r>
      <w:proofErr w:type="spellStart"/>
      <w:r w:rsidRPr="003C422A">
        <w:rPr>
          <w:sz w:val="16"/>
          <w:szCs w:val="16"/>
        </w:rPr>
        <w:t>Позичальника</w:t>
      </w:r>
      <w:proofErr w:type="spellEnd"/>
      <w:r w:rsidRPr="003C422A">
        <w:rPr>
          <w:sz w:val="16"/>
          <w:szCs w:val="16"/>
        </w:rPr>
        <w:t xml:space="preserve"> за Генеральною </w:t>
      </w:r>
      <w:proofErr w:type="spellStart"/>
      <w:r w:rsidRPr="003C422A">
        <w:rPr>
          <w:sz w:val="16"/>
          <w:szCs w:val="16"/>
        </w:rPr>
        <w:t>угодою</w:t>
      </w:r>
      <w:proofErr w:type="spellEnd"/>
      <w:r w:rsidRPr="003C422A">
        <w:rPr>
          <w:sz w:val="16"/>
          <w:szCs w:val="16"/>
        </w:rPr>
        <w:t>,  майн</w:t>
      </w:r>
      <w:r w:rsidRPr="003C422A">
        <w:rPr>
          <w:sz w:val="16"/>
          <w:szCs w:val="16"/>
          <w:lang w:val="uk-UA"/>
        </w:rPr>
        <w:t>о</w:t>
      </w:r>
      <w:r w:rsidRPr="003C422A">
        <w:rPr>
          <w:sz w:val="16"/>
          <w:szCs w:val="16"/>
        </w:rPr>
        <w:t xml:space="preserve"> </w:t>
      </w:r>
      <w:proofErr w:type="spellStart"/>
      <w:r w:rsidRPr="003C422A">
        <w:rPr>
          <w:sz w:val="16"/>
          <w:szCs w:val="16"/>
        </w:rPr>
        <w:t>Товариства</w:t>
      </w:r>
      <w:proofErr w:type="spellEnd"/>
      <w:r w:rsidRPr="003C422A">
        <w:rPr>
          <w:sz w:val="16"/>
          <w:szCs w:val="16"/>
          <w:lang w:val="uk-UA"/>
        </w:rPr>
        <w:t xml:space="preserve"> згідно з переліком, який є не від’ємною частиною цього рішення. </w:t>
      </w:r>
      <w:r w:rsidRPr="003C422A">
        <w:rPr>
          <w:bCs/>
          <w:sz w:val="16"/>
          <w:szCs w:val="16"/>
        </w:rPr>
        <w:t xml:space="preserve"> </w:t>
      </w:r>
      <w:r w:rsidRPr="003C422A">
        <w:rPr>
          <w:sz w:val="16"/>
          <w:szCs w:val="16"/>
        </w:rPr>
        <w:t xml:space="preserve"> </w:t>
      </w:r>
    </w:p>
    <w:p w:rsidR="003C422A" w:rsidRDefault="003C422A" w:rsidP="00BC075A">
      <w:pPr>
        <w:spacing w:after="0"/>
        <w:ind w:firstLine="426"/>
        <w:rPr>
          <w:rFonts w:cs="Times New Roman"/>
          <w:b/>
          <w:sz w:val="16"/>
          <w:szCs w:val="16"/>
          <w:lang w:val="uk-UA"/>
        </w:rPr>
      </w:pPr>
    </w:p>
    <w:p w:rsidR="003C422A" w:rsidRPr="003C422A" w:rsidRDefault="003C422A" w:rsidP="003C422A">
      <w:pPr>
        <w:widowControl w:val="0"/>
        <w:spacing w:after="0"/>
        <w:ind w:firstLine="426"/>
        <w:rPr>
          <w:rFonts w:cs="Times New Roman"/>
          <w:b/>
          <w:sz w:val="16"/>
          <w:szCs w:val="16"/>
          <w:lang w:val="uk-UA"/>
        </w:rPr>
      </w:pPr>
      <w:r w:rsidRPr="003C422A">
        <w:rPr>
          <w:rFonts w:cs="Times New Roman"/>
          <w:b/>
          <w:sz w:val="16"/>
          <w:szCs w:val="16"/>
          <w:lang w:val="uk-UA"/>
        </w:rPr>
        <w:t xml:space="preserve">8. Про надання повноважень на підписання відповідних документів , в тому числі здійснення передбачених чинним законодавством заходів для реєстрації змін та доповнень до Статуту Товариства та  укладення  правочинів, спрямованих на реалізацію прийнятих рішень.     </w:t>
      </w:r>
    </w:p>
    <w:p w:rsidR="003C422A" w:rsidRPr="00580180" w:rsidRDefault="003C422A" w:rsidP="003C422A">
      <w:pPr>
        <w:suppressAutoHyphens/>
        <w:ind w:left="360"/>
        <w:rPr>
          <w:rFonts w:ascii="Calibri" w:eastAsia="Times New Roman" w:hAnsi="Calibri"/>
          <w:b/>
          <w:color w:val="000000"/>
          <w:sz w:val="16"/>
          <w:szCs w:val="16"/>
          <w:u w:val="single"/>
        </w:rPr>
      </w:pPr>
      <w:r w:rsidRPr="00580180">
        <w:rPr>
          <w:rFonts w:ascii="Calibri" w:eastAsia="Times New Roman" w:hAnsi="Calibri"/>
          <w:b/>
          <w:color w:val="000000"/>
          <w:sz w:val="16"/>
          <w:szCs w:val="16"/>
          <w:u w:val="single"/>
        </w:rPr>
        <w:t xml:space="preserve">Проект </w:t>
      </w:r>
      <w:proofErr w:type="spellStart"/>
      <w:r w:rsidRPr="00580180">
        <w:rPr>
          <w:rFonts w:ascii="Calibri" w:eastAsia="Times New Roman" w:hAnsi="Calibri"/>
          <w:b/>
          <w:color w:val="000000"/>
          <w:sz w:val="16"/>
          <w:szCs w:val="16"/>
          <w:u w:val="single"/>
        </w:rPr>
        <w:t>рішення</w:t>
      </w:r>
      <w:proofErr w:type="spellEnd"/>
      <w:r w:rsidRPr="00580180">
        <w:rPr>
          <w:rFonts w:ascii="Calibri" w:eastAsia="Times New Roman" w:hAnsi="Calibri"/>
          <w:b/>
          <w:color w:val="000000"/>
          <w:sz w:val="16"/>
          <w:szCs w:val="16"/>
          <w:u w:val="single"/>
        </w:rPr>
        <w:t>:</w:t>
      </w:r>
    </w:p>
    <w:p w:rsidR="003C422A" w:rsidRPr="003C422A" w:rsidRDefault="003C422A" w:rsidP="003C422A">
      <w:pPr>
        <w:rPr>
          <w:color w:val="000000"/>
          <w:sz w:val="16"/>
          <w:szCs w:val="16"/>
          <w:lang w:val="uk-UA"/>
        </w:rPr>
      </w:pPr>
      <w:r w:rsidRPr="003C422A">
        <w:rPr>
          <w:sz w:val="16"/>
          <w:szCs w:val="16"/>
          <w:lang w:val="uk-UA"/>
        </w:rPr>
        <w:t xml:space="preserve">Надати </w:t>
      </w:r>
      <w:proofErr w:type="spellStart"/>
      <w:r w:rsidRPr="003C422A">
        <w:rPr>
          <w:sz w:val="16"/>
          <w:szCs w:val="16"/>
        </w:rPr>
        <w:t>повноваження</w:t>
      </w:r>
      <w:proofErr w:type="spellEnd"/>
      <w:r w:rsidRPr="003C422A">
        <w:rPr>
          <w:sz w:val="16"/>
          <w:szCs w:val="16"/>
        </w:rPr>
        <w:t xml:space="preserve"> </w:t>
      </w:r>
      <w:r>
        <w:rPr>
          <w:sz w:val="16"/>
          <w:szCs w:val="16"/>
          <w:lang w:val="uk-UA"/>
        </w:rPr>
        <w:t>Г</w:t>
      </w:r>
      <w:proofErr w:type="spellStart"/>
      <w:r w:rsidRPr="003C422A">
        <w:rPr>
          <w:sz w:val="16"/>
          <w:szCs w:val="16"/>
        </w:rPr>
        <w:t>олові</w:t>
      </w:r>
      <w:proofErr w:type="spellEnd"/>
      <w:r w:rsidRPr="003C422A">
        <w:rPr>
          <w:sz w:val="16"/>
          <w:szCs w:val="16"/>
        </w:rPr>
        <w:t xml:space="preserve"> </w:t>
      </w:r>
      <w:proofErr w:type="spellStart"/>
      <w:r w:rsidRPr="003C422A">
        <w:rPr>
          <w:sz w:val="16"/>
          <w:szCs w:val="16"/>
        </w:rPr>
        <w:t>правління</w:t>
      </w:r>
      <w:proofErr w:type="spellEnd"/>
      <w:r w:rsidRPr="003C422A">
        <w:rPr>
          <w:sz w:val="16"/>
          <w:szCs w:val="16"/>
        </w:rPr>
        <w:t xml:space="preserve"> </w:t>
      </w:r>
      <w:r w:rsidRPr="003C422A">
        <w:rPr>
          <w:sz w:val="16"/>
          <w:szCs w:val="16"/>
          <w:lang w:val="uk-UA"/>
        </w:rPr>
        <w:t xml:space="preserve">Товариства </w:t>
      </w:r>
      <w:proofErr w:type="spellStart"/>
      <w:r w:rsidRPr="003C422A">
        <w:rPr>
          <w:sz w:val="16"/>
          <w:szCs w:val="16"/>
        </w:rPr>
        <w:t>або</w:t>
      </w:r>
      <w:proofErr w:type="spellEnd"/>
      <w:r w:rsidRPr="003C422A">
        <w:rPr>
          <w:sz w:val="16"/>
          <w:szCs w:val="16"/>
        </w:rPr>
        <w:t xml:space="preserve"> </w:t>
      </w:r>
      <w:proofErr w:type="spellStart"/>
      <w:r w:rsidRPr="003C422A">
        <w:rPr>
          <w:sz w:val="16"/>
          <w:szCs w:val="16"/>
        </w:rPr>
        <w:t>іншій</w:t>
      </w:r>
      <w:proofErr w:type="spellEnd"/>
      <w:r w:rsidRPr="003C422A">
        <w:rPr>
          <w:sz w:val="16"/>
          <w:szCs w:val="16"/>
        </w:rPr>
        <w:t xml:space="preserve"> </w:t>
      </w:r>
      <w:proofErr w:type="spellStart"/>
      <w:r w:rsidRPr="003C422A">
        <w:rPr>
          <w:sz w:val="16"/>
          <w:szCs w:val="16"/>
        </w:rPr>
        <w:t>особі</w:t>
      </w:r>
      <w:proofErr w:type="spellEnd"/>
      <w:r w:rsidRPr="003C422A">
        <w:rPr>
          <w:sz w:val="16"/>
          <w:szCs w:val="16"/>
        </w:rPr>
        <w:t xml:space="preserve">, яка </w:t>
      </w:r>
      <w:proofErr w:type="spellStart"/>
      <w:r w:rsidRPr="003C422A">
        <w:rPr>
          <w:sz w:val="16"/>
          <w:szCs w:val="16"/>
        </w:rPr>
        <w:t>виконує</w:t>
      </w:r>
      <w:proofErr w:type="spellEnd"/>
      <w:r w:rsidRPr="003C422A">
        <w:rPr>
          <w:sz w:val="16"/>
          <w:szCs w:val="16"/>
        </w:rPr>
        <w:t xml:space="preserve"> </w:t>
      </w:r>
      <w:proofErr w:type="spellStart"/>
      <w:r w:rsidRPr="003C422A">
        <w:rPr>
          <w:sz w:val="16"/>
          <w:szCs w:val="16"/>
        </w:rPr>
        <w:t>його</w:t>
      </w:r>
      <w:proofErr w:type="spellEnd"/>
      <w:r w:rsidRPr="003C422A">
        <w:rPr>
          <w:sz w:val="16"/>
          <w:szCs w:val="16"/>
        </w:rPr>
        <w:t xml:space="preserve"> </w:t>
      </w:r>
      <w:proofErr w:type="spellStart"/>
      <w:r w:rsidRPr="003C422A">
        <w:rPr>
          <w:sz w:val="16"/>
          <w:szCs w:val="16"/>
        </w:rPr>
        <w:t>повноваження</w:t>
      </w:r>
      <w:proofErr w:type="spellEnd"/>
      <w:r w:rsidRPr="003C422A">
        <w:rPr>
          <w:sz w:val="16"/>
          <w:szCs w:val="16"/>
        </w:rPr>
        <w:t>,</w:t>
      </w:r>
      <w:r w:rsidRPr="003C422A">
        <w:rPr>
          <w:sz w:val="16"/>
          <w:szCs w:val="16"/>
          <w:lang w:val="uk-UA"/>
        </w:rPr>
        <w:t xml:space="preserve">  здійснити передбачені чинним законодавством заходи для реєстрації змін та доповнень до Статуту Товариства,</w:t>
      </w:r>
      <w:r w:rsidRPr="003C422A">
        <w:rPr>
          <w:sz w:val="16"/>
          <w:szCs w:val="16"/>
        </w:rPr>
        <w:t xml:space="preserve">  </w:t>
      </w:r>
      <w:proofErr w:type="spellStart"/>
      <w:r w:rsidRPr="003C422A">
        <w:rPr>
          <w:sz w:val="16"/>
          <w:szCs w:val="16"/>
        </w:rPr>
        <w:t>підписа</w:t>
      </w:r>
      <w:proofErr w:type="spellEnd"/>
      <w:r w:rsidRPr="003C422A">
        <w:rPr>
          <w:sz w:val="16"/>
          <w:szCs w:val="16"/>
          <w:lang w:val="uk-UA"/>
        </w:rPr>
        <w:t>ти</w:t>
      </w:r>
      <w:r w:rsidRPr="003C422A">
        <w:rPr>
          <w:sz w:val="16"/>
          <w:szCs w:val="16"/>
        </w:rPr>
        <w:t xml:space="preserve"> лист-</w:t>
      </w:r>
      <w:proofErr w:type="spellStart"/>
      <w:r w:rsidRPr="003C422A">
        <w:rPr>
          <w:sz w:val="16"/>
          <w:szCs w:val="16"/>
        </w:rPr>
        <w:t>згод</w:t>
      </w:r>
      <w:proofErr w:type="spellEnd"/>
      <w:r w:rsidRPr="003C422A">
        <w:rPr>
          <w:sz w:val="16"/>
          <w:szCs w:val="16"/>
          <w:lang w:val="uk-UA"/>
        </w:rPr>
        <w:t>у</w:t>
      </w:r>
      <w:r w:rsidRPr="003C422A">
        <w:rPr>
          <w:sz w:val="16"/>
          <w:szCs w:val="16"/>
        </w:rPr>
        <w:t xml:space="preserve">  на </w:t>
      </w:r>
      <w:proofErr w:type="spellStart"/>
      <w:r w:rsidRPr="003C422A">
        <w:rPr>
          <w:sz w:val="16"/>
          <w:szCs w:val="16"/>
        </w:rPr>
        <w:t>внесення</w:t>
      </w:r>
      <w:proofErr w:type="spellEnd"/>
      <w:r w:rsidRPr="003C422A">
        <w:rPr>
          <w:sz w:val="16"/>
          <w:szCs w:val="16"/>
        </w:rPr>
        <w:t xml:space="preserve">  </w:t>
      </w:r>
      <w:proofErr w:type="spellStart"/>
      <w:r w:rsidRPr="003C422A">
        <w:rPr>
          <w:sz w:val="16"/>
          <w:szCs w:val="16"/>
        </w:rPr>
        <w:t>змін</w:t>
      </w:r>
      <w:proofErr w:type="spellEnd"/>
      <w:r w:rsidRPr="003C422A">
        <w:rPr>
          <w:sz w:val="16"/>
          <w:szCs w:val="16"/>
        </w:rPr>
        <w:t xml:space="preserve"> до </w:t>
      </w:r>
      <w:proofErr w:type="spellStart"/>
      <w:r w:rsidRPr="003C422A">
        <w:rPr>
          <w:sz w:val="16"/>
          <w:szCs w:val="16"/>
        </w:rPr>
        <w:t>Генеральної</w:t>
      </w:r>
      <w:proofErr w:type="spellEnd"/>
      <w:r w:rsidRPr="003C422A">
        <w:rPr>
          <w:sz w:val="16"/>
          <w:szCs w:val="16"/>
        </w:rPr>
        <w:t xml:space="preserve"> угоди та </w:t>
      </w:r>
      <w:proofErr w:type="spellStart"/>
      <w:r w:rsidRPr="003C422A">
        <w:rPr>
          <w:sz w:val="16"/>
          <w:szCs w:val="16"/>
        </w:rPr>
        <w:t>Кредитних</w:t>
      </w:r>
      <w:proofErr w:type="spellEnd"/>
      <w:r w:rsidRPr="003C422A">
        <w:rPr>
          <w:sz w:val="16"/>
          <w:szCs w:val="16"/>
        </w:rPr>
        <w:t xml:space="preserve"> </w:t>
      </w:r>
      <w:proofErr w:type="spellStart"/>
      <w:r w:rsidRPr="003C422A">
        <w:rPr>
          <w:sz w:val="16"/>
          <w:szCs w:val="16"/>
        </w:rPr>
        <w:t>договорів</w:t>
      </w:r>
      <w:proofErr w:type="spellEnd"/>
      <w:r w:rsidRPr="003C422A">
        <w:rPr>
          <w:sz w:val="16"/>
          <w:szCs w:val="16"/>
          <w:lang w:val="uk-UA"/>
        </w:rPr>
        <w:t xml:space="preserve"> (рішення щодо здійснення яких прийнято згідно з питанням 2 порядку денного цих зборів ) а </w:t>
      </w:r>
      <w:r w:rsidRPr="003C422A">
        <w:rPr>
          <w:sz w:val="16"/>
          <w:szCs w:val="16"/>
        </w:rPr>
        <w:t xml:space="preserve"> </w:t>
      </w:r>
      <w:proofErr w:type="spellStart"/>
      <w:r w:rsidRPr="003C422A">
        <w:rPr>
          <w:sz w:val="16"/>
          <w:szCs w:val="16"/>
        </w:rPr>
        <w:t>також</w:t>
      </w:r>
      <w:proofErr w:type="spellEnd"/>
      <w:r w:rsidRPr="003C422A">
        <w:rPr>
          <w:sz w:val="16"/>
          <w:szCs w:val="16"/>
        </w:rPr>
        <w:t xml:space="preserve"> </w:t>
      </w:r>
      <w:proofErr w:type="spellStart"/>
      <w:r w:rsidRPr="003C422A">
        <w:rPr>
          <w:sz w:val="16"/>
          <w:szCs w:val="16"/>
        </w:rPr>
        <w:t>укла</w:t>
      </w:r>
      <w:r w:rsidRPr="003C422A">
        <w:rPr>
          <w:sz w:val="16"/>
          <w:szCs w:val="16"/>
          <w:lang w:val="uk-UA"/>
        </w:rPr>
        <w:t>сти</w:t>
      </w:r>
      <w:proofErr w:type="spellEnd"/>
      <w:r w:rsidRPr="003C422A">
        <w:rPr>
          <w:sz w:val="16"/>
          <w:szCs w:val="16"/>
        </w:rPr>
        <w:t xml:space="preserve">, на </w:t>
      </w:r>
      <w:proofErr w:type="spellStart"/>
      <w:r w:rsidRPr="003C422A">
        <w:rPr>
          <w:sz w:val="16"/>
          <w:szCs w:val="16"/>
        </w:rPr>
        <w:t>умовах</w:t>
      </w:r>
      <w:proofErr w:type="spellEnd"/>
      <w:r w:rsidRPr="003C422A">
        <w:rPr>
          <w:sz w:val="16"/>
          <w:szCs w:val="16"/>
        </w:rPr>
        <w:t xml:space="preserve"> за </w:t>
      </w:r>
      <w:proofErr w:type="spellStart"/>
      <w:r w:rsidRPr="003C422A">
        <w:rPr>
          <w:sz w:val="16"/>
          <w:szCs w:val="16"/>
        </w:rPr>
        <w:t>розсудом</w:t>
      </w:r>
      <w:proofErr w:type="spellEnd"/>
      <w:r w:rsidRPr="003C422A">
        <w:rPr>
          <w:sz w:val="16"/>
          <w:szCs w:val="16"/>
        </w:rPr>
        <w:t xml:space="preserve"> </w:t>
      </w:r>
      <w:proofErr w:type="spellStart"/>
      <w:r w:rsidRPr="003C422A">
        <w:rPr>
          <w:sz w:val="16"/>
          <w:szCs w:val="16"/>
        </w:rPr>
        <w:t>підписанта</w:t>
      </w:r>
      <w:proofErr w:type="spellEnd"/>
      <w:r w:rsidRPr="003C422A">
        <w:rPr>
          <w:sz w:val="16"/>
          <w:szCs w:val="16"/>
        </w:rPr>
        <w:t xml:space="preserve">, </w:t>
      </w:r>
      <w:proofErr w:type="spellStart"/>
      <w:r w:rsidRPr="003C422A">
        <w:rPr>
          <w:sz w:val="16"/>
          <w:szCs w:val="16"/>
        </w:rPr>
        <w:t>всі</w:t>
      </w:r>
      <w:proofErr w:type="spellEnd"/>
      <w:r w:rsidRPr="003C422A">
        <w:rPr>
          <w:sz w:val="16"/>
          <w:szCs w:val="16"/>
        </w:rPr>
        <w:t xml:space="preserve"> </w:t>
      </w:r>
      <w:proofErr w:type="spellStart"/>
      <w:r w:rsidRPr="003C422A">
        <w:rPr>
          <w:sz w:val="16"/>
          <w:szCs w:val="16"/>
        </w:rPr>
        <w:t>правочин</w:t>
      </w:r>
      <w:proofErr w:type="spellEnd"/>
      <w:r w:rsidRPr="003C422A">
        <w:rPr>
          <w:sz w:val="16"/>
          <w:szCs w:val="16"/>
          <w:lang w:val="uk-UA"/>
        </w:rPr>
        <w:t>и</w:t>
      </w:r>
      <w:r w:rsidRPr="003C422A">
        <w:rPr>
          <w:sz w:val="16"/>
          <w:szCs w:val="16"/>
        </w:rPr>
        <w:t xml:space="preserve">, </w:t>
      </w:r>
      <w:proofErr w:type="spellStart"/>
      <w:r w:rsidRPr="003C422A">
        <w:rPr>
          <w:sz w:val="16"/>
          <w:szCs w:val="16"/>
        </w:rPr>
        <w:t>спрямован</w:t>
      </w:r>
      <w:proofErr w:type="spellEnd"/>
      <w:r w:rsidRPr="003C422A">
        <w:rPr>
          <w:sz w:val="16"/>
          <w:szCs w:val="16"/>
          <w:lang w:val="uk-UA"/>
        </w:rPr>
        <w:t>і</w:t>
      </w:r>
      <w:r w:rsidRPr="003C422A">
        <w:rPr>
          <w:sz w:val="16"/>
          <w:szCs w:val="16"/>
        </w:rPr>
        <w:t xml:space="preserve"> на </w:t>
      </w:r>
      <w:proofErr w:type="spellStart"/>
      <w:r w:rsidRPr="003C422A">
        <w:rPr>
          <w:sz w:val="16"/>
          <w:szCs w:val="16"/>
        </w:rPr>
        <w:t>реалізацію</w:t>
      </w:r>
      <w:proofErr w:type="spellEnd"/>
      <w:r w:rsidRPr="003C422A">
        <w:rPr>
          <w:sz w:val="16"/>
          <w:szCs w:val="16"/>
        </w:rPr>
        <w:t xml:space="preserve"> </w:t>
      </w:r>
      <w:proofErr w:type="spellStart"/>
      <w:r w:rsidRPr="003C422A">
        <w:rPr>
          <w:sz w:val="16"/>
          <w:szCs w:val="16"/>
        </w:rPr>
        <w:t>прийнятих</w:t>
      </w:r>
      <w:proofErr w:type="spellEnd"/>
      <w:r w:rsidRPr="003C422A">
        <w:rPr>
          <w:sz w:val="16"/>
          <w:szCs w:val="16"/>
        </w:rPr>
        <w:t xml:space="preserve"> </w:t>
      </w:r>
      <w:proofErr w:type="spellStart"/>
      <w:r w:rsidRPr="003C422A">
        <w:rPr>
          <w:sz w:val="16"/>
          <w:szCs w:val="16"/>
        </w:rPr>
        <w:t>рішень</w:t>
      </w:r>
      <w:proofErr w:type="spellEnd"/>
      <w:r w:rsidRPr="003C422A">
        <w:rPr>
          <w:sz w:val="16"/>
          <w:szCs w:val="16"/>
        </w:rPr>
        <w:t>.</w:t>
      </w:r>
    </w:p>
    <w:bookmarkEnd w:id="0"/>
    <w:p w:rsidR="00E41C4C" w:rsidRDefault="00E41C4C" w:rsidP="00C4525D">
      <w:pPr>
        <w:shd w:val="clear" w:color="auto" w:fill="FFFFFF"/>
        <w:spacing w:before="0" w:after="0"/>
        <w:ind w:firstLine="0"/>
        <w:rPr>
          <w:rFonts w:ascii="Calibri" w:eastAsia="Arial Unicode MS" w:hAnsi="Calibri" w:cs="Times New Roman"/>
          <w:b/>
          <w:bCs/>
          <w:sz w:val="16"/>
          <w:szCs w:val="16"/>
          <w:u w:val="single"/>
          <w:lang w:val="uk-UA" w:eastAsia="ru-RU"/>
        </w:rPr>
      </w:pPr>
    </w:p>
    <w:p w:rsidR="00C4525D" w:rsidRPr="00C4525D" w:rsidRDefault="00C4525D" w:rsidP="00C4525D">
      <w:pPr>
        <w:shd w:val="clear" w:color="auto" w:fill="FFFFFF"/>
        <w:spacing w:before="0" w:after="0"/>
        <w:ind w:firstLine="0"/>
        <w:rPr>
          <w:rFonts w:ascii="Calibri" w:eastAsia="Arial Unicode MS" w:hAnsi="Calibri" w:cs="Times New Roman"/>
          <w:b/>
          <w:bCs/>
          <w:sz w:val="16"/>
          <w:szCs w:val="16"/>
          <w:lang w:val="uk-UA" w:eastAsia="ru-RU"/>
        </w:rPr>
      </w:pPr>
      <w:bookmarkStart w:id="1" w:name="_GoBack"/>
      <w:bookmarkEnd w:id="1"/>
      <w:r w:rsidRPr="00C4525D">
        <w:rPr>
          <w:rFonts w:ascii="Calibri" w:eastAsia="Arial Unicode MS" w:hAnsi="Calibri" w:cs="Times New Roman"/>
          <w:b/>
          <w:bCs/>
          <w:sz w:val="16"/>
          <w:szCs w:val="16"/>
          <w:u w:val="single"/>
          <w:lang w:val="uk-UA" w:eastAsia="ru-RU"/>
        </w:rPr>
        <w:t>Адреса веб-сайту, на якому розміщена інформація з проектами рішень щодо кожного з питань, включених до проекту порядку денного</w:t>
      </w:r>
      <w:r w:rsidRPr="00C4525D">
        <w:rPr>
          <w:rFonts w:ascii="Calibri" w:eastAsia="Arial Unicode MS" w:hAnsi="Calibri" w:cs="Times New Roman"/>
          <w:bCs/>
          <w:sz w:val="16"/>
          <w:szCs w:val="16"/>
          <w:lang w:val="uk-UA" w:eastAsia="ru-RU"/>
        </w:rPr>
        <w:t xml:space="preserve">: </w:t>
      </w:r>
      <w:r w:rsidRPr="00C4525D">
        <w:rPr>
          <w:rFonts w:ascii="Calibri" w:eastAsia="Arial Unicode MS" w:hAnsi="Calibri" w:cs="Times New Roman"/>
          <w:b/>
          <w:bCs/>
          <w:sz w:val="16"/>
          <w:szCs w:val="16"/>
          <w:lang w:val="uk-UA" w:eastAsia="ru-RU"/>
        </w:rPr>
        <w:t>http://dubnomoloko.pat.ua/</w:t>
      </w:r>
    </w:p>
    <w:p w:rsidR="00C4525D" w:rsidRPr="00C4525D" w:rsidRDefault="00C4525D" w:rsidP="00C4525D">
      <w:pPr>
        <w:shd w:val="clear" w:color="auto" w:fill="FFFFFF"/>
        <w:spacing w:before="0" w:after="0"/>
        <w:ind w:firstLine="0"/>
        <w:rPr>
          <w:rFonts w:ascii="Calibri" w:eastAsia="Arial Unicode MS" w:hAnsi="Calibri" w:cs="Times New Roman"/>
          <w:bCs/>
          <w:sz w:val="16"/>
          <w:szCs w:val="16"/>
          <w:lang w:val="uk-UA" w:eastAsia="ru-RU"/>
        </w:rPr>
      </w:pPr>
      <w:r w:rsidRPr="00C4525D">
        <w:rPr>
          <w:rFonts w:ascii="Calibri" w:eastAsia="Arial Unicode MS" w:hAnsi="Calibri" w:cs="Times New Roman"/>
          <w:b/>
          <w:bCs/>
          <w:sz w:val="16"/>
          <w:szCs w:val="16"/>
          <w:u w:val="single"/>
          <w:lang w:val="uk-UA" w:eastAsia="ru-RU"/>
        </w:rPr>
        <w:t>Загальна кількість простих іменних акцій у випуску:</w:t>
      </w:r>
      <w:r w:rsidRPr="00C4525D">
        <w:rPr>
          <w:rFonts w:ascii="Calibri" w:eastAsia="Arial Unicode MS" w:hAnsi="Calibri" w:cs="Times New Roman"/>
          <w:bCs/>
          <w:sz w:val="16"/>
          <w:szCs w:val="16"/>
          <w:lang w:val="uk-UA" w:eastAsia="ru-RU"/>
        </w:rPr>
        <w:t xml:space="preserve"> 2 683 750  (два  мільйони шістсот вісімдесят три тисячі сімсот п’ятдесят ) штук простих іменних акцій станом на </w:t>
      </w:r>
      <w:r>
        <w:rPr>
          <w:rFonts w:ascii="Calibri" w:eastAsia="Arial Unicode MS" w:hAnsi="Calibri" w:cs="Times New Roman"/>
          <w:bCs/>
          <w:sz w:val="16"/>
          <w:szCs w:val="16"/>
          <w:lang w:val="uk-UA" w:eastAsia="ru-RU"/>
        </w:rPr>
        <w:t>9</w:t>
      </w:r>
      <w:r w:rsidRPr="00C4525D">
        <w:rPr>
          <w:rFonts w:ascii="Calibri" w:eastAsia="Arial Unicode MS" w:hAnsi="Calibri" w:cs="Times New Roman"/>
          <w:bCs/>
          <w:sz w:val="16"/>
          <w:szCs w:val="16"/>
          <w:lang w:val="uk-UA" w:eastAsia="ru-RU"/>
        </w:rPr>
        <w:t xml:space="preserve"> серпня 2019 р.</w:t>
      </w:r>
    </w:p>
    <w:p w:rsidR="00C4525D" w:rsidRPr="00C4525D" w:rsidRDefault="00C4525D" w:rsidP="00C4525D">
      <w:pPr>
        <w:shd w:val="clear" w:color="auto" w:fill="FFFFFF"/>
        <w:spacing w:before="0" w:after="0"/>
        <w:ind w:firstLine="0"/>
        <w:rPr>
          <w:rFonts w:ascii="Calibri" w:eastAsia="Arial Unicode MS" w:hAnsi="Calibri" w:cs="Times New Roman"/>
          <w:bCs/>
          <w:sz w:val="16"/>
          <w:szCs w:val="16"/>
          <w:lang w:val="uk-UA" w:eastAsia="ru-RU"/>
        </w:rPr>
      </w:pPr>
      <w:r w:rsidRPr="00C4525D">
        <w:rPr>
          <w:rFonts w:ascii="Calibri" w:eastAsia="Arial Unicode MS" w:hAnsi="Calibri" w:cs="Times New Roman"/>
          <w:b/>
          <w:bCs/>
          <w:sz w:val="16"/>
          <w:szCs w:val="16"/>
          <w:u w:val="single"/>
          <w:lang w:val="uk-UA" w:eastAsia="ru-RU"/>
        </w:rPr>
        <w:t xml:space="preserve">Загальна кількість простих іменних голосуючих акцій у випуску: </w:t>
      </w:r>
      <w:r w:rsidRPr="00C4525D">
        <w:rPr>
          <w:rFonts w:ascii="Calibri" w:eastAsia="Arial Unicode MS" w:hAnsi="Calibri" w:cs="Times New Roman"/>
          <w:bCs/>
          <w:sz w:val="16"/>
          <w:szCs w:val="16"/>
          <w:lang w:val="uk-UA" w:eastAsia="ru-RU"/>
        </w:rPr>
        <w:t xml:space="preserve"> 2 681 573 (два мільйони шістсот вісімдесят одна тисяча п’ятсот сімдесят три) штуки простих іменних акцій станом на </w:t>
      </w:r>
      <w:r>
        <w:rPr>
          <w:rFonts w:ascii="Calibri" w:eastAsia="Arial Unicode MS" w:hAnsi="Calibri" w:cs="Times New Roman"/>
          <w:bCs/>
          <w:sz w:val="16"/>
          <w:szCs w:val="16"/>
          <w:lang w:val="uk-UA" w:eastAsia="ru-RU"/>
        </w:rPr>
        <w:t>9</w:t>
      </w:r>
      <w:r w:rsidRPr="00C4525D">
        <w:rPr>
          <w:rFonts w:ascii="Calibri" w:eastAsia="Arial Unicode MS" w:hAnsi="Calibri" w:cs="Times New Roman"/>
          <w:bCs/>
          <w:sz w:val="16"/>
          <w:szCs w:val="16"/>
          <w:lang w:val="uk-UA" w:eastAsia="ru-RU"/>
        </w:rPr>
        <w:t xml:space="preserve"> серпня 2019р. </w:t>
      </w:r>
    </w:p>
    <w:p w:rsidR="00C4525D" w:rsidRPr="00C4525D" w:rsidRDefault="00C4525D" w:rsidP="00C4525D">
      <w:pPr>
        <w:shd w:val="clear" w:color="auto" w:fill="FFFFFF"/>
        <w:spacing w:before="0" w:after="0"/>
        <w:ind w:left="720" w:firstLine="0"/>
        <w:rPr>
          <w:rFonts w:ascii="Calibri" w:eastAsia="Arial Unicode MS" w:hAnsi="Calibri" w:cs="Times New Roman"/>
          <w:b/>
          <w:bCs/>
          <w:sz w:val="16"/>
          <w:szCs w:val="16"/>
          <w:lang w:val="uk-UA" w:eastAsia="ru-RU"/>
        </w:rPr>
      </w:pPr>
    </w:p>
    <w:p w:rsidR="00C4525D" w:rsidRPr="00C4525D" w:rsidRDefault="00C4525D" w:rsidP="00C4525D">
      <w:pPr>
        <w:shd w:val="clear" w:color="auto" w:fill="FFFFFF"/>
        <w:spacing w:before="0" w:after="0"/>
        <w:ind w:firstLine="284"/>
        <w:rPr>
          <w:rFonts w:ascii="Calibri" w:eastAsia="Arial Unicode MS" w:hAnsi="Calibri" w:cs="Times New Roman"/>
          <w:bCs/>
          <w:sz w:val="16"/>
          <w:szCs w:val="16"/>
          <w:lang w:val="uk-UA" w:eastAsia="ru-RU"/>
        </w:rPr>
      </w:pPr>
      <w:r w:rsidRPr="00C4525D">
        <w:rPr>
          <w:rFonts w:ascii="Calibri" w:eastAsia="Arial Unicode MS" w:hAnsi="Calibri" w:cs="Times New Roman"/>
          <w:b/>
          <w:sz w:val="16"/>
          <w:szCs w:val="16"/>
          <w:u w:val="single"/>
          <w:lang w:val="uk-UA" w:eastAsia="ru-RU"/>
        </w:rPr>
        <w:t>Порядок ознайомлення акціонерів з матеріалами, з якими вони можуть ознайомитися під час підготовки до загальних зборів:</w:t>
      </w:r>
      <w:r w:rsidRPr="00C4525D">
        <w:rPr>
          <w:rFonts w:ascii="Calibri" w:eastAsia="Arial Unicode MS" w:hAnsi="Calibri" w:cs="Times New Roman"/>
          <w:sz w:val="16"/>
          <w:szCs w:val="16"/>
          <w:lang w:val="uk-UA" w:eastAsia="ru-RU"/>
        </w:rPr>
        <w:t xml:space="preserve"> від дати надіслання повідомлення про проведення </w:t>
      </w:r>
      <w:r w:rsidR="00BD0846">
        <w:rPr>
          <w:rFonts w:ascii="Calibri" w:eastAsia="Arial Unicode MS" w:hAnsi="Calibri" w:cs="Times New Roman"/>
          <w:sz w:val="16"/>
          <w:szCs w:val="16"/>
          <w:lang w:val="uk-UA" w:eastAsia="ru-RU"/>
        </w:rPr>
        <w:t>поза</w:t>
      </w:r>
      <w:r w:rsidRPr="00C4525D">
        <w:rPr>
          <w:rFonts w:ascii="Calibri" w:eastAsia="Arial Unicode MS" w:hAnsi="Calibri" w:cs="Times New Roman"/>
          <w:sz w:val="16"/>
          <w:szCs w:val="16"/>
          <w:lang w:val="uk-UA" w:eastAsia="ru-RU"/>
        </w:rPr>
        <w:t xml:space="preserve">чергових загальних зборів до дати проведення </w:t>
      </w:r>
      <w:r w:rsidR="00BD0846">
        <w:rPr>
          <w:rFonts w:ascii="Calibri" w:eastAsia="Arial Unicode MS" w:hAnsi="Calibri" w:cs="Times New Roman"/>
          <w:sz w:val="16"/>
          <w:szCs w:val="16"/>
          <w:lang w:val="uk-UA" w:eastAsia="ru-RU"/>
        </w:rPr>
        <w:t>поза</w:t>
      </w:r>
      <w:r w:rsidRPr="00C4525D">
        <w:rPr>
          <w:rFonts w:ascii="Calibri" w:eastAsia="Arial Unicode MS" w:hAnsi="Calibri" w:cs="Times New Roman"/>
          <w:sz w:val="16"/>
          <w:szCs w:val="16"/>
          <w:lang w:val="uk-UA" w:eastAsia="ru-RU"/>
        </w:rPr>
        <w:t xml:space="preserve">чергових загальних зборів акціонери </w:t>
      </w:r>
      <w:r w:rsidRPr="00C4525D">
        <w:rPr>
          <w:rFonts w:ascii="Calibri" w:eastAsia="Arial Unicode MS" w:hAnsi="Calibri" w:cs="Times New Roman"/>
          <w:bCs/>
          <w:sz w:val="16"/>
          <w:szCs w:val="16"/>
          <w:lang w:val="uk-UA" w:eastAsia="ru-RU"/>
        </w:rPr>
        <w:t xml:space="preserve">мають можливість ознайомитись з документами, необхідними для прийняття рішень з питань порядку денного, </w:t>
      </w:r>
      <w:r w:rsidRPr="00C4525D">
        <w:rPr>
          <w:rFonts w:ascii="Calibri" w:eastAsia="Arial Unicode MS" w:hAnsi="Calibri" w:cs="Times New Roman"/>
          <w:sz w:val="16"/>
          <w:szCs w:val="16"/>
          <w:lang w:val="uk-UA" w:eastAsia="ru-RU"/>
        </w:rPr>
        <w:t xml:space="preserve">за місцезнаходженням Товариства -35600, Україна, Рівненська область, м. Дубно, вул. Грушевського, 117-А) у робочі дні з 10 год. 00 хв. до 15 год. 00 хв. у адміністративній будівлі, юридичний відділ. </w:t>
      </w:r>
      <w:r w:rsidRPr="00C4525D">
        <w:rPr>
          <w:rFonts w:ascii="Calibri" w:eastAsia="Arial Unicode MS" w:hAnsi="Calibri" w:cs="Times New Roman"/>
          <w:bCs/>
          <w:sz w:val="16"/>
          <w:szCs w:val="16"/>
          <w:lang w:val="uk-UA" w:eastAsia="ru-RU"/>
        </w:rPr>
        <w:t xml:space="preserve">У день проведення загальних зборів акціонерів ознайомлення з документами проходить за місцем проведення загальних зборів акціонерів. </w:t>
      </w:r>
      <w:r w:rsidRPr="00C4525D">
        <w:rPr>
          <w:rFonts w:ascii="Calibri" w:eastAsia="Arial Unicode MS" w:hAnsi="Calibri" w:cs="Times New Roman"/>
          <w:sz w:val="16"/>
          <w:szCs w:val="16"/>
          <w:lang w:val="uk-UA" w:eastAsia="ru-RU"/>
        </w:rPr>
        <w:t xml:space="preserve">Відповідальна особа за порядок ознайомлення акціонерів з документами – </w:t>
      </w:r>
      <w:r w:rsidR="00BD0846">
        <w:rPr>
          <w:rFonts w:ascii="Calibri" w:eastAsia="Arial Unicode MS" w:hAnsi="Calibri" w:cs="Times New Roman"/>
          <w:sz w:val="16"/>
          <w:szCs w:val="16"/>
          <w:lang w:val="uk-UA" w:eastAsia="ru-RU"/>
        </w:rPr>
        <w:t xml:space="preserve">юрисконсульт </w:t>
      </w:r>
      <w:proofErr w:type="spellStart"/>
      <w:r w:rsidR="00BD0846">
        <w:rPr>
          <w:rFonts w:ascii="Calibri" w:eastAsia="Arial Unicode MS" w:hAnsi="Calibri" w:cs="Times New Roman"/>
          <w:sz w:val="16"/>
          <w:szCs w:val="16"/>
          <w:lang w:val="uk-UA" w:eastAsia="ru-RU"/>
        </w:rPr>
        <w:t>Кислюк</w:t>
      </w:r>
      <w:proofErr w:type="spellEnd"/>
      <w:r w:rsidR="00BD0846">
        <w:rPr>
          <w:rFonts w:ascii="Calibri" w:eastAsia="Arial Unicode MS" w:hAnsi="Calibri" w:cs="Times New Roman"/>
          <w:sz w:val="16"/>
          <w:szCs w:val="16"/>
          <w:lang w:val="uk-UA" w:eastAsia="ru-RU"/>
        </w:rPr>
        <w:t xml:space="preserve"> Валерія Валеріївна </w:t>
      </w:r>
      <w:r w:rsidRPr="00C4525D">
        <w:rPr>
          <w:rFonts w:ascii="Calibri" w:eastAsia="Arial Unicode MS" w:hAnsi="Calibri" w:cs="Times New Roman"/>
          <w:sz w:val="16"/>
          <w:szCs w:val="16"/>
          <w:lang w:val="uk-UA" w:eastAsia="ru-RU"/>
        </w:rPr>
        <w:t xml:space="preserve">, </w:t>
      </w:r>
      <w:proofErr w:type="spellStart"/>
      <w:r w:rsidRPr="00C4525D">
        <w:rPr>
          <w:rFonts w:ascii="Calibri" w:eastAsia="Arial Unicode MS" w:hAnsi="Calibri" w:cs="Times New Roman"/>
          <w:sz w:val="16"/>
          <w:szCs w:val="16"/>
          <w:lang w:val="uk-UA" w:eastAsia="ru-RU"/>
        </w:rPr>
        <w:t>тел</w:t>
      </w:r>
      <w:proofErr w:type="spellEnd"/>
      <w:r w:rsidRPr="00C4525D">
        <w:rPr>
          <w:rFonts w:ascii="Calibri" w:eastAsia="Arial Unicode MS" w:hAnsi="Calibri" w:cs="Times New Roman"/>
          <w:sz w:val="16"/>
          <w:szCs w:val="16"/>
          <w:lang w:val="uk-UA" w:eastAsia="ru-RU"/>
        </w:rPr>
        <w:t xml:space="preserve">. (03656) 3-00-20. </w:t>
      </w:r>
    </w:p>
    <w:p w:rsidR="00C4525D" w:rsidRPr="00C4525D" w:rsidRDefault="00C4525D" w:rsidP="00C4525D">
      <w:pPr>
        <w:shd w:val="clear" w:color="auto" w:fill="FFFFFF"/>
        <w:spacing w:before="0" w:after="0"/>
        <w:ind w:firstLine="284"/>
        <w:rPr>
          <w:rFonts w:ascii="Calibri" w:eastAsia="Arial Unicode MS" w:hAnsi="Calibri" w:cs="Times New Roman"/>
          <w:bCs/>
          <w:sz w:val="16"/>
          <w:szCs w:val="16"/>
          <w:lang w:val="uk-UA" w:eastAsia="ru-RU"/>
        </w:rPr>
      </w:pPr>
    </w:p>
    <w:p w:rsidR="00C4525D" w:rsidRPr="00C4525D" w:rsidRDefault="00C4525D" w:rsidP="00C4525D">
      <w:pPr>
        <w:shd w:val="clear" w:color="auto" w:fill="FFFFFF"/>
        <w:spacing w:before="0" w:after="0"/>
        <w:ind w:firstLine="284"/>
        <w:rPr>
          <w:rFonts w:ascii="Calibri" w:eastAsia="Arial Unicode MS" w:hAnsi="Calibri" w:cs="Times New Roman"/>
          <w:sz w:val="16"/>
          <w:szCs w:val="16"/>
          <w:lang w:val="uk-UA" w:eastAsia="ru-RU"/>
        </w:rPr>
      </w:pPr>
      <w:r w:rsidRPr="00C4525D">
        <w:rPr>
          <w:rFonts w:ascii="Calibri" w:eastAsia="Arial Unicode MS" w:hAnsi="Calibri" w:cs="Times New Roman"/>
          <w:b/>
          <w:sz w:val="16"/>
          <w:szCs w:val="16"/>
          <w:u w:val="single"/>
          <w:lang w:val="uk-UA" w:eastAsia="ru-RU"/>
        </w:rPr>
        <w:t>Права, надані акціонерам відповідно до вимог статей 36 та 38 Закону України «Про акціонерні товариства»:</w:t>
      </w:r>
      <w:r w:rsidRPr="00C4525D">
        <w:rPr>
          <w:rFonts w:ascii="Calibri" w:eastAsia="Arial Unicode MS" w:hAnsi="Calibri" w:cs="Times New Roman"/>
          <w:sz w:val="16"/>
          <w:szCs w:val="16"/>
          <w:lang w:val="uk-UA" w:eastAsia="ru-RU"/>
        </w:rPr>
        <w:t xml:space="preserve"> акціонери від дати надіслання повідомлення про проведення </w:t>
      </w:r>
      <w:r w:rsidR="00BD0846">
        <w:rPr>
          <w:rFonts w:ascii="Calibri" w:eastAsia="Arial Unicode MS" w:hAnsi="Calibri" w:cs="Times New Roman"/>
          <w:sz w:val="16"/>
          <w:szCs w:val="16"/>
          <w:lang w:val="uk-UA" w:eastAsia="ru-RU"/>
        </w:rPr>
        <w:t>поза</w:t>
      </w:r>
      <w:r w:rsidRPr="00C4525D">
        <w:rPr>
          <w:rFonts w:ascii="Calibri" w:eastAsia="Arial Unicode MS" w:hAnsi="Calibri" w:cs="Times New Roman"/>
          <w:sz w:val="16"/>
          <w:szCs w:val="16"/>
          <w:lang w:val="uk-UA" w:eastAsia="ru-RU"/>
        </w:rPr>
        <w:t xml:space="preserve">чергових загальних зборів до дати проведення </w:t>
      </w:r>
      <w:r w:rsidR="00C25499">
        <w:rPr>
          <w:rFonts w:ascii="Calibri" w:eastAsia="Arial Unicode MS" w:hAnsi="Calibri" w:cs="Times New Roman"/>
          <w:sz w:val="16"/>
          <w:szCs w:val="16"/>
          <w:lang w:val="uk-UA" w:eastAsia="ru-RU"/>
        </w:rPr>
        <w:t>поза</w:t>
      </w:r>
      <w:r w:rsidRPr="00C4525D">
        <w:rPr>
          <w:rFonts w:ascii="Calibri" w:eastAsia="Arial Unicode MS" w:hAnsi="Calibri" w:cs="Times New Roman"/>
          <w:sz w:val="16"/>
          <w:szCs w:val="16"/>
          <w:lang w:val="uk-UA" w:eastAsia="ru-RU"/>
        </w:rPr>
        <w:t>чергових загальних зборів мають права:</w:t>
      </w:r>
    </w:p>
    <w:p w:rsidR="00C4525D" w:rsidRPr="00C4525D" w:rsidRDefault="00C4525D" w:rsidP="00C4525D">
      <w:pPr>
        <w:numPr>
          <w:ilvl w:val="0"/>
          <w:numId w:val="18"/>
        </w:numPr>
        <w:shd w:val="clear" w:color="auto" w:fill="FFFFFF"/>
        <w:spacing w:before="0" w:after="0"/>
        <w:ind w:left="284" w:firstLine="0"/>
        <w:jc w:val="left"/>
        <w:rPr>
          <w:rFonts w:ascii="Calibri" w:eastAsia="Arial Unicode MS" w:hAnsi="Calibri" w:cs="Times New Roman"/>
          <w:sz w:val="16"/>
          <w:szCs w:val="16"/>
          <w:lang w:val="uk-UA" w:eastAsia="ru-RU"/>
        </w:rPr>
      </w:pPr>
      <w:r w:rsidRPr="00C4525D">
        <w:rPr>
          <w:rFonts w:ascii="Calibri" w:eastAsia="Arial Unicode MS" w:hAnsi="Calibri" w:cs="Times New Roman"/>
          <w:sz w:val="16"/>
          <w:szCs w:val="16"/>
          <w:lang w:val="uk-UA" w:eastAsia="ru-RU"/>
        </w:rPr>
        <w:t>ознайомитися з документами, необхідними для прийняття рішень з питань порядку денного;</w:t>
      </w:r>
    </w:p>
    <w:p w:rsidR="00C4525D" w:rsidRPr="00C4525D" w:rsidRDefault="00C4525D" w:rsidP="00C4525D">
      <w:pPr>
        <w:numPr>
          <w:ilvl w:val="0"/>
          <w:numId w:val="18"/>
        </w:numPr>
        <w:shd w:val="clear" w:color="auto" w:fill="FFFFFF"/>
        <w:spacing w:before="0" w:after="0"/>
        <w:ind w:left="284" w:firstLine="0"/>
        <w:jc w:val="left"/>
        <w:rPr>
          <w:rFonts w:ascii="Calibri" w:eastAsia="Arial Unicode MS" w:hAnsi="Calibri" w:cs="Times New Roman"/>
          <w:sz w:val="16"/>
          <w:szCs w:val="16"/>
          <w:lang w:val="uk-UA" w:eastAsia="ru-RU"/>
        </w:rPr>
      </w:pPr>
      <w:r w:rsidRPr="00C4525D">
        <w:rPr>
          <w:rFonts w:ascii="Calibri" w:eastAsia="Arial Unicode MS" w:hAnsi="Calibri" w:cs="Times New Roman"/>
          <w:sz w:val="16"/>
          <w:szCs w:val="16"/>
          <w:lang w:val="uk-UA" w:eastAsia="ru-RU"/>
        </w:rPr>
        <w:t>отримувати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w:t>
      </w:r>
    </w:p>
    <w:p w:rsidR="00C4525D" w:rsidRPr="00C4525D" w:rsidRDefault="00C4525D" w:rsidP="00C4525D">
      <w:pPr>
        <w:spacing w:before="0" w:after="0"/>
        <w:ind w:firstLine="0"/>
        <w:rPr>
          <w:rFonts w:ascii="Calibri" w:eastAsia="Times New Roman" w:hAnsi="Calibri" w:cs="Times New Roman"/>
          <w:sz w:val="16"/>
          <w:szCs w:val="16"/>
          <w:lang w:val="uk-UA" w:eastAsia="ru-RU"/>
        </w:rPr>
      </w:pPr>
      <w:r w:rsidRPr="00C4525D">
        <w:rPr>
          <w:rFonts w:ascii="Calibri" w:eastAsia="Times New Roman" w:hAnsi="Calibri" w:cs="Times New Roman"/>
          <w:b/>
          <w:sz w:val="16"/>
          <w:szCs w:val="16"/>
          <w:u w:val="single"/>
          <w:lang w:val="uk-UA" w:eastAsia="ru-RU"/>
        </w:rPr>
        <w:t>Порядок участі та голосування на загальних зборах за довіреністю</w:t>
      </w:r>
      <w:r w:rsidRPr="00C4525D">
        <w:rPr>
          <w:rFonts w:ascii="Calibri" w:eastAsia="Times New Roman" w:hAnsi="Calibri" w:cs="Times New Roman"/>
          <w:sz w:val="16"/>
          <w:szCs w:val="16"/>
          <w:lang w:val="uk-UA" w:eastAsia="ru-RU"/>
        </w:rPr>
        <w:t xml:space="preserve"> - Представником акціонера на загальних зборах Товариства може бути фізична особа або уповноважена особа юридичної особи, а також уповноважена особа держави чи територіальної громади. Посадові особи органів Товариства та їх афілійовані особи не можуть бути представниками інших акціонерів Товариства на загальних зборах. Представником акціонера - фізичної чи юридичної особи на загальних зборах Товариства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 </w:t>
      </w:r>
    </w:p>
    <w:p w:rsidR="00C4525D" w:rsidRPr="00C4525D" w:rsidRDefault="00C4525D" w:rsidP="00C4525D">
      <w:pPr>
        <w:spacing w:before="0" w:after="0"/>
        <w:ind w:firstLine="0"/>
        <w:rPr>
          <w:rFonts w:ascii="Calibri" w:eastAsia="Times New Roman" w:hAnsi="Calibri" w:cs="Times New Roman"/>
          <w:sz w:val="16"/>
          <w:szCs w:val="16"/>
          <w:lang w:val="uk-UA" w:eastAsia="ru-RU"/>
        </w:rPr>
      </w:pPr>
      <w:r w:rsidRPr="00C4525D">
        <w:rPr>
          <w:rFonts w:ascii="Calibri" w:eastAsia="Times New Roman" w:hAnsi="Calibri" w:cs="Times New Roman"/>
          <w:sz w:val="16"/>
          <w:szCs w:val="16"/>
          <w:lang w:val="uk-UA" w:eastAsia="ru-RU"/>
        </w:rPr>
        <w:t xml:space="preserve"> 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виконавчий орган Товариства. </w:t>
      </w:r>
    </w:p>
    <w:p w:rsidR="00C4525D" w:rsidRPr="00C4525D" w:rsidRDefault="00C4525D" w:rsidP="00C4525D">
      <w:pPr>
        <w:spacing w:before="0" w:after="0"/>
        <w:ind w:firstLine="0"/>
        <w:rPr>
          <w:rFonts w:ascii="Calibri" w:eastAsia="Times New Roman" w:hAnsi="Calibri" w:cs="Times New Roman"/>
          <w:sz w:val="16"/>
          <w:szCs w:val="16"/>
          <w:lang w:val="uk-UA" w:eastAsia="ru-RU"/>
        </w:rPr>
      </w:pPr>
      <w:r w:rsidRPr="00C4525D">
        <w:rPr>
          <w:rFonts w:ascii="Calibri" w:eastAsia="Times New Roman" w:hAnsi="Calibri" w:cs="Times New Roman"/>
          <w:sz w:val="16"/>
          <w:szCs w:val="16"/>
          <w:lang w:val="uk-UA" w:eastAsia="ru-RU"/>
        </w:rPr>
        <w:t>Повідомлення акціонером відповідного органу Товариства про призначення,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C4525D" w:rsidRPr="00C4525D" w:rsidRDefault="00C4525D" w:rsidP="00C4525D">
      <w:pPr>
        <w:spacing w:before="0" w:after="0"/>
        <w:ind w:firstLine="0"/>
        <w:rPr>
          <w:rFonts w:ascii="Calibri" w:eastAsia="Times New Roman" w:hAnsi="Calibri" w:cs="Times New Roman"/>
          <w:sz w:val="16"/>
          <w:szCs w:val="16"/>
          <w:lang w:val="uk-UA" w:eastAsia="ru-RU"/>
        </w:rPr>
      </w:pPr>
      <w:r w:rsidRPr="00C4525D">
        <w:rPr>
          <w:rFonts w:ascii="Calibri" w:eastAsia="Times New Roman" w:hAnsi="Calibri" w:cs="Times New Roman"/>
          <w:sz w:val="16"/>
          <w:szCs w:val="16"/>
          <w:lang w:val="uk-UA" w:eastAsia="ru-RU"/>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C4525D" w:rsidRPr="00C4525D" w:rsidRDefault="00C4525D" w:rsidP="00C4525D">
      <w:pPr>
        <w:spacing w:before="0" w:after="0"/>
        <w:ind w:firstLine="0"/>
        <w:rPr>
          <w:rFonts w:ascii="Calibri" w:eastAsia="Times New Roman" w:hAnsi="Calibri" w:cs="Times New Roman"/>
          <w:sz w:val="16"/>
          <w:szCs w:val="16"/>
          <w:lang w:val="uk-UA" w:eastAsia="ru-RU"/>
        </w:rPr>
      </w:pPr>
      <w:r w:rsidRPr="00C4525D">
        <w:rPr>
          <w:rFonts w:ascii="Calibri" w:eastAsia="Times New Roman" w:hAnsi="Calibri" w:cs="Times New Roman"/>
          <w:sz w:val="16"/>
          <w:szCs w:val="16"/>
          <w:lang w:val="uk-UA" w:eastAsia="ru-RU"/>
        </w:rPr>
        <w:t xml:space="preserve">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w:t>
      </w:r>
    </w:p>
    <w:p w:rsidR="00C4525D" w:rsidRPr="00C4525D" w:rsidRDefault="00C4525D" w:rsidP="00C4525D">
      <w:pPr>
        <w:spacing w:before="0" w:after="0"/>
        <w:ind w:firstLine="0"/>
        <w:rPr>
          <w:rFonts w:ascii="Calibri" w:eastAsia="Times New Roman" w:hAnsi="Calibri" w:cs="Times New Roman"/>
          <w:sz w:val="16"/>
          <w:szCs w:val="16"/>
          <w:lang w:val="uk-UA" w:eastAsia="ru-RU"/>
        </w:rPr>
      </w:pPr>
      <w:r w:rsidRPr="00C4525D">
        <w:rPr>
          <w:rFonts w:ascii="Calibri" w:eastAsia="Times New Roman" w:hAnsi="Calibri" w:cs="Times New Roman"/>
          <w:sz w:val="16"/>
          <w:szCs w:val="16"/>
          <w:lang w:val="uk-UA" w:eastAsia="ru-RU"/>
        </w:rPr>
        <w:t xml:space="preserve">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 Товариства. </w:t>
      </w:r>
    </w:p>
    <w:p w:rsidR="00C4525D" w:rsidRPr="00C4525D" w:rsidRDefault="00C4525D" w:rsidP="00C4525D">
      <w:pPr>
        <w:spacing w:before="0" w:after="0"/>
        <w:ind w:firstLine="0"/>
        <w:rPr>
          <w:rFonts w:ascii="Calibri" w:eastAsia="Times New Roman" w:hAnsi="Calibri" w:cs="Times New Roman"/>
          <w:sz w:val="16"/>
          <w:szCs w:val="16"/>
          <w:lang w:val="uk-UA" w:eastAsia="ru-RU"/>
        </w:rPr>
      </w:pPr>
      <w:r w:rsidRPr="00C4525D">
        <w:rPr>
          <w:rFonts w:ascii="Calibri" w:eastAsia="Times New Roman" w:hAnsi="Calibri" w:cs="Times New Roman"/>
          <w:sz w:val="16"/>
          <w:szCs w:val="16"/>
          <w:lang w:val="uk-UA" w:eastAsia="ru-RU"/>
        </w:rPr>
        <w:t xml:space="preserve">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w:t>
      </w:r>
    </w:p>
    <w:p w:rsidR="00C4525D" w:rsidRPr="00C4525D" w:rsidRDefault="00C4525D" w:rsidP="00C4525D">
      <w:pPr>
        <w:shd w:val="clear" w:color="auto" w:fill="FFFFFF"/>
        <w:spacing w:before="0" w:after="0"/>
        <w:ind w:left="567" w:hanging="283"/>
        <w:rPr>
          <w:rFonts w:ascii="Calibri" w:eastAsia="Arial Unicode MS" w:hAnsi="Calibri" w:cs="Times New Roman"/>
          <w:sz w:val="16"/>
          <w:szCs w:val="16"/>
          <w:lang w:val="uk-UA" w:eastAsia="ru-RU"/>
        </w:rPr>
      </w:pPr>
    </w:p>
    <w:p w:rsidR="00C4525D" w:rsidRPr="00C4525D" w:rsidRDefault="00C4525D" w:rsidP="00C4525D">
      <w:pPr>
        <w:shd w:val="clear" w:color="auto" w:fill="FFFFFF"/>
        <w:spacing w:before="0" w:after="0"/>
        <w:ind w:firstLine="0"/>
        <w:rPr>
          <w:rFonts w:ascii="Calibri" w:eastAsia="Arial Unicode MS" w:hAnsi="Calibri" w:cs="Times New Roman"/>
          <w:bCs/>
          <w:sz w:val="16"/>
          <w:szCs w:val="16"/>
          <w:lang w:val="uk-UA" w:eastAsia="ru-RU"/>
        </w:rPr>
      </w:pPr>
      <w:r w:rsidRPr="00C4525D">
        <w:rPr>
          <w:rFonts w:ascii="Calibri" w:eastAsia="Arial Unicode MS" w:hAnsi="Calibri" w:cs="Times New Roman"/>
          <w:b/>
          <w:bCs/>
          <w:sz w:val="16"/>
          <w:szCs w:val="16"/>
          <w:u w:val="single"/>
          <w:lang w:val="uk-UA" w:eastAsia="ru-RU"/>
        </w:rPr>
        <w:t>Перелік документів, що має надати акціонер (представник акціонера) для його участі у загальних зборах</w:t>
      </w:r>
      <w:r w:rsidRPr="00C4525D">
        <w:rPr>
          <w:rFonts w:ascii="Calibri" w:eastAsia="Arial Unicode MS" w:hAnsi="Calibri" w:cs="Times New Roman"/>
          <w:bCs/>
          <w:sz w:val="16"/>
          <w:szCs w:val="16"/>
          <w:lang w:val="uk-UA" w:eastAsia="ru-RU"/>
        </w:rPr>
        <w:t>: документ, який ідентифікує особу акціонера (його представника), а у разі участі представника акціонера – також документ, що підтверджує повноваження представника на участь у загальних зборах акціонерів (Довіреність).</w:t>
      </w:r>
    </w:p>
    <w:p w:rsidR="00C4525D" w:rsidRPr="00C4525D" w:rsidRDefault="00C4525D" w:rsidP="00C4525D">
      <w:pPr>
        <w:spacing w:before="0" w:after="0"/>
        <w:ind w:firstLine="0"/>
        <w:rPr>
          <w:rFonts w:ascii="Calibri" w:eastAsia="Arial Unicode MS" w:hAnsi="Calibri" w:cs="Times New Roman"/>
          <w:b/>
          <w:bCs/>
          <w:color w:val="000000"/>
          <w:sz w:val="16"/>
          <w:szCs w:val="16"/>
          <w:lang w:val="uk-UA" w:eastAsia="ru-RU"/>
        </w:rPr>
      </w:pPr>
    </w:p>
    <w:p w:rsidR="003C422A" w:rsidRPr="003C422A" w:rsidRDefault="003C422A" w:rsidP="00BC075A">
      <w:pPr>
        <w:spacing w:after="0"/>
        <w:ind w:firstLine="426"/>
        <w:rPr>
          <w:rFonts w:eastAsia="Times New Roman" w:cs="Times New Roman"/>
          <w:b/>
          <w:spacing w:val="60"/>
          <w:sz w:val="16"/>
          <w:szCs w:val="16"/>
          <w:lang w:val="uk-UA" w:eastAsia="ru-RU"/>
        </w:rPr>
      </w:pPr>
    </w:p>
    <w:sectPr w:rsidR="003C422A" w:rsidRPr="003C422A" w:rsidSect="00DA792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8EB" w:rsidRDefault="009078EB" w:rsidP="00413FA6">
      <w:pPr>
        <w:spacing w:before="0" w:after="0"/>
      </w:pPr>
      <w:r>
        <w:separator/>
      </w:r>
    </w:p>
  </w:endnote>
  <w:endnote w:type="continuationSeparator" w:id="0">
    <w:p w:rsidR="009078EB" w:rsidRDefault="009078EB" w:rsidP="00413F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8EB" w:rsidRDefault="009078EB" w:rsidP="00413FA6">
      <w:pPr>
        <w:spacing w:before="0" w:after="0"/>
      </w:pPr>
      <w:r>
        <w:separator/>
      </w:r>
    </w:p>
  </w:footnote>
  <w:footnote w:type="continuationSeparator" w:id="0">
    <w:p w:rsidR="009078EB" w:rsidRDefault="009078EB" w:rsidP="00413FA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7847"/>
    <w:multiLevelType w:val="hybridMultilevel"/>
    <w:tmpl w:val="53F8BE98"/>
    <w:lvl w:ilvl="0" w:tplc="4B38F1C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CB72FE"/>
    <w:multiLevelType w:val="hybridMultilevel"/>
    <w:tmpl w:val="AD7CE250"/>
    <w:lvl w:ilvl="0" w:tplc="E3A61918">
      <w:numFmt w:val="bullet"/>
      <w:lvlText w:val="-"/>
      <w:lvlJc w:val="left"/>
      <w:pPr>
        <w:ind w:left="1040" w:hanging="360"/>
      </w:pPr>
      <w:rPr>
        <w:rFonts w:ascii="Times New Roman" w:eastAsia="Times New Roman" w:hAnsi="Times New Roman" w:cs="Times New Roman" w:hint="default"/>
      </w:rPr>
    </w:lvl>
    <w:lvl w:ilvl="1" w:tplc="04190003">
      <w:start w:val="1"/>
      <w:numFmt w:val="bullet"/>
      <w:lvlText w:val="o"/>
      <w:lvlJc w:val="left"/>
      <w:pPr>
        <w:ind w:left="1760" w:hanging="360"/>
      </w:pPr>
      <w:rPr>
        <w:rFonts w:ascii="Courier New" w:hAnsi="Courier New" w:cs="Courier New" w:hint="default"/>
      </w:rPr>
    </w:lvl>
    <w:lvl w:ilvl="2" w:tplc="04190005">
      <w:start w:val="1"/>
      <w:numFmt w:val="bullet"/>
      <w:lvlText w:val=""/>
      <w:lvlJc w:val="left"/>
      <w:pPr>
        <w:ind w:left="2480" w:hanging="360"/>
      </w:pPr>
      <w:rPr>
        <w:rFonts w:ascii="Wingdings" w:hAnsi="Wingdings" w:hint="default"/>
      </w:rPr>
    </w:lvl>
    <w:lvl w:ilvl="3" w:tplc="04190001">
      <w:start w:val="1"/>
      <w:numFmt w:val="bullet"/>
      <w:lvlText w:val=""/>
      <w:lvlJc w:val="left"/>
      <w:pPr>
        <w:ind w:left="3200" w:hanging="360"/>
      </w:pPr>
      <w:rPr>
        <w:rFonts w:ascii="Symbol" w:hAnsi="Symbol" w:hint="default"/>
      </w:rPr>
    </w:lvl>
    <w:lvl w:ilvl="4" w:tplc="04190003">
      <w:start w:val="1"/>
      <w:numFmt w:val="bullet"/>
      <w:lvlText w:val="o"/>
      <w:lvlJc w:val="left"/>
      <w:pPr>
        <w:ind w:left="3920" w:hanging="360"/>
      </w:pPr>
      <w:rPr>
        <w:rFonts w:ascii="Courier New" w:hAnsi="Courier New" w:cs="Courier New" w:hint="default"/>
      </w:rPr>
    </w:lvl>
    <w:lvl w:ilvl="5" w:tplc="04190005">
      <w:start w:val="1"/>
      <w:numFmt w:val="bullet"/>
      <w:lvlText w:val=""/>
      <w:lvlJc w:val="left"/>
      <w:pPr>
        <w:ind w:left="4640" w:hanging="360"/>
      </w:pPr>
      <w:rPr>
        <w:rFonts w:ascii="Wingdings" w:hAnsi="Wingdings" w:hint="default"/>
      </w:rPr>
    </w:lvl>
    <w:lvl w:ilvl="6" w:tplc="04190001">
      <w:start w:val="1"/>
      <w:numFmt w:val="bullet"/>
      <w:lvlText w:val=""/>
      <w:lvlJc w:val="left"/>
      <w:pPr>
        <w:ind w:left="5360" w:hanging="360"/>
      </w:pPr>
      <w:rPr>
        <w:rFonts w:ascii="Symbol" w:hAnsi="Symbol" w:hint="default"/>
      </w:rPr>
    </w:lvl>
    <w:lvl w:ilvl="7" w:tplc="04190003">
      <w:start w:val="1"/>
      <w:numFmt w:val="bullet"/>
      <w:lvlText w:val="o"/>
      <w:lvlJc w:val="left"/>
      <w:pPr>
        <w:ind w:left="6080" w:hanging="360"/>
      </w:pPr>
      <w:rPr>
        <w:rFonts w:ascii="Courier New" w:hAnsi="Courier New" w:cs="Courier New" w:hint="default"/>
      </w:rPr>
    </w:lvl>
    <w:lvl w:ilvl="8" w:tplc="04190005">
      <w:start w:val="1"/>
      <w:numFmt w:val="bullet"/>
      <w:lvlText w:val=""/>
      <w:lvlJc w:val="left"/>
      <w:pPr>
        <w:ind w:left="6800" w:hanging="360"/>
      </w:pPr>
      <w:rPr>
        <w:rFonts w:ascii="Wingdings" w:hAnsi="Wingdings" w:hint="default"/>
      </w:rPr>
    </w:lvl>
  </w:abstractNum>
  <w:abstractNum w:abstractNumId="2">
    <w:nsid w:val="1ABE1076"/>
    <w:multiLevelType w:val="multilevel"/>
    <w:tmpl w:val="58447B52"/>
    <w:lvl w:ilvl="0">
      <w:start w:val="4"/>
      <w:numFmt w:val="decimal"/>
      <w:lvlText w:val="%1"/>
      <w:lvlJc w:val="left"/>
      <w:pPr>
        <w:ind w:left="480" w:hanging="480"/>
      </w:pPr>
    </w:lvl>
    <w:lvl w:ilvl="1">
      <w:start w:val="2"/>
      <w:numFmt w:val="decimal"/>
      <w:lvlText w:val="%1.%2"/>
      <w:lvlJc w:val="left"/>
      <w:pPr>
        <w:ind w:left="1255" w:hanging="480"/>
      </w:pPr>
    </w:lvl>
    <w:lvl w:ilvl="2">
      <w:start w:val="1"/>
      <w:numFmt w:val="decimal"/>
      <w:lvlText w:val="%1.%2.%3"/>
      <w:lvlJc w:val="left"/>
      <w:pPr>
        <w:ind w:left="2270" w:hanging="720"/>
      </w:pPr>
    </w:lvl>
    <w:lvl w:ilvl="3">
      <w:start w:val="1"/>
      <w:numFmt w:val="decimal"/>
      <w:lvlText w:val="%1.%2.%3.%4"/>
      <w:lvlJc w:val="left"/>
      <w:pPr>
        <w:ind w:left="3045" w:hanging="720"/>
      </w:pPr>
    </w:lvl>
    <w:lvl w:ilvl="4">
      <w:start w:val="1"/>
      <w:numFmt w:val="decimal"/>
      <w:lvlText w:val="%1.%2.%3.%4.%5"/>
      <w:lvlJc w:val="left"/>
      <w:pPr>
        <w:ind w:left="4180" w:hanging="1080"/>
      </w:pPr>
    </w:lvl>
    <w:lvl w:ilvl="5">
      <w:start w:val="1"/>
      <w:numFmt w:val="decimal"/>
      <w:lvlText w:val="%1.%2.%3.%4.%5.%6"/>
      <w:lvlJc w:val="left"/>
      <w:pPr>
        <w:ind w:left="4955" w:hanging="1080"/>
      </w:pPr>
    </w:lvl>
    <w:lvl w:ilvl="6">
      <w:start w:val="1"/>
      <w:numFmt w:val="decimal"/>
      <w:lvlText w:val="%1.%2.%3.%4.%5.%6.%7"/>
      <w:lvlJc w:val="left"/>
      <w:pPr>
        <w:ind w:left="6090" w:hanging="1440"/>
      </w:pPr>
    </w:lvl>
    <w:lvl w:ilvl="7">
      <w:start w:val="1"/>
      <w:numFmt w:val="decimal"/>
      <w:lvlText w:val="%1.%2.%3.%4.%5.%6.%7.%8"/>
      <w:lvlJc w:val="left"/>
      <w:pPr>
        <w:ind w:left="6865" w:hanging="1440"/>
      </w:pPr>
    </w:lvl>
    <w:lvl w:ilvl="8">
      <w:start w:val="1"/>
      <w:numFmt w:val="decimal"/>
      <w:lvlText w:val="%1.%2.%3.%4.%5.%6.%7.%8.%9"/>
      <w:lvlJc w:val="left"/>
      <w:pPr>
        <w:ind w:left="7640" w:hanging="1440"/>
      </w:pPr>
    </w:lvl>
  </w:abstractNum>
  <w:abstractNum w:abstractNumId="3">
    <w:nsid w:val="1EA841BC"/>
    <w:multiLevelType w:val="multilevel"/>
    <w:tmpl w:val="872413B0"/>
    <w:lvl w:ilvl="0">
      <w:start w:val="1"/>
      <w:numFmt w:val="decimal"/>
      <w:lvlText w:val="%1."/>
      <w:lvlJc w:val="left"/>
      <w:pPr>
        <w:ind w:left="786" w:hanging="360"/>
      </w:pPr>
    </w:lvl>
    <w:lvl w:ilvl="1">
      <w:start w:val="2"/>
      <w:numFmt w:val="decimal"/>
      <w:isLgl/>
      <w:lvlText w:val="%1.%2."/>
      <w:lvlJc w:val="left"/>
      <w:pPr>
        <w:ind w:left="831" w:hanging="405"/>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4">
    <w:nsid w:val="256547DD"/>
    <w:multiLevelType w:val="multilevel"/>
    <w:tmpl w:val="6F9AF6EA"/>
    <w:lvl w:ilvl="0">
      <w:start w:val="2"/>
      <w:numFmt w:val="decimal"/>
      <w:lvlText w:val="%1"/>
      <w:lvlJc w:val="left"/>
      <w:pPr>
        <w:ind w:left="480" w:hanging="480"/>
      </w:pPr>
      <w:rPr>
        <w:rFonts w:ascii="Times New Roman" w:hAnsi="Times New Roman" w:cs="Times New Roman" w:hint="default"/>
        <w:sz w:val="22"/>
      </w:rPr>
    </w:lvl>
    <w:lvl w:ilvl="1">
      <w:start w:val="2"/>
      <w:numFmt w:val="decimal"/>
      <w:lvlText w:val="%1.%2"/>
      <w:lvlJc w:val="left"/>
      <w:pPr>
        <w:ind w:left="763" w:hanging="480"/>
      </w:pPr>
      <w:rPr>
        <w:rFonts w:ascii="Times New Roman" w:hAnsi="Times New Roman" w:cs="Times New Roman" w:hint="default"/>
        <w:sz w:val="22"/>
      </w:rPr>
    </w:lvl>
    <w:lvl w:ilvl="2">
      <w:start w:val="1"/>
      <w:numFmt w:val="decimal"/>
      <w:lvlText w:val="%1.%2.%3"/>
      <w:lvlJc w:val="left"/>
      <w:pPr>
        <w:ind w:left="1286" w:hanging="720"/>
      </w:pPr>
      <w:rPr>
        <w:rFonts w:ascii="Times New Roman" w:hAnsi="Times New Roman" w:cs="Times New Roman" w:hint="default"/>
        <w:sz w:val="22"/>
      </w:rPr>
    </w:lvl>
    <w:lvl w:ilvl="3">
      <w:start w:val="1"/>
      <w:numFmt w:val="decimal"/>
      <w:lvlText w:val="%1.%2.%3.%4"/>
      <w:lvlJc w:val="left"/>
      <w:pPr>
        <w:ind w:left="1569" w:hanging="720"/>
      </w:pPr>
      <w:rPr>
        <w:rFonts w:ascii="Times New Roman" w:hAnsi="Times New Roman" w:cs="Times New Roman" w:hint="default"/>
        <w:sz w:val="22"/>
      </w:rPr>
    </w:lvl>
    <w:lvl w:ilvl="4">
      <w:start w:val="1"/>
      <w:numFmt w:val="decimal"/>
      <w:lvlText w:val="%1.%2.%3.%4.%5"/>
      <w:lvlJc w:val="left"/>
      <w:pPr>
        <w:ind w:left="2212" w:hanging="1080"/>
      </w:pPr>
      <w:rPr>
        <w:rFonts w:ascii="Times New Roman" w:hAnsi="Times New Roman" w:cs="Times New Roman" w:hint="default"/>
        <w:sz w:val="22"/>
      </w:rPr>
    </w:lvl>
    <w:lvl w:ilvl="5">
      <w:start w:val="1"/>
      <w:numFmt w:val="decimal"/>
      <w:lvlText w:val="%1.%2.%3.%4.%5.%6"/>
      <w:lvlJc w:val="left"/>
      <w:pPr>
        <w:ind w:left="2495" w:hanging="1080"/>
      </w:pPr>
      <w:rPr>
        <w:rFonts w:ascii="Times New Roman" w:hAnsi="Times New Roman" w:cs="Times New Roman" w:hint="default"/>
        <w:sz w:val="22"/>
      </w:rPr>
    </w:lvl>
    <w:lvl w:ilvl="6">
      <w:start w:val="1"/>
      <w:numFmt w:val="decimal"/>
      <w:lvlText w:val="%1.%2.%3.%4.%5.%6.%7"/>
      <w:lvlJc w:val="left"/>
      <w:pPr>
        <w:ind w:left="3138" w:hanging="1440"/>
      </w:pPr>
      <w:rPr>
        <w:rFonts w:ascii="Times New Roman" w:hAnsi="Times New Roman" w:cs="Times New Roman" w:hint="default"/>
        <w:sz w:val="22"/>
      </w:rPr>
    </w:lvl>
    <w:lvl w:ilvl="7">
      <w:start w:val="1"/>
      <w:numFmt w:val="decimal"/>
      <w:lvlText w:val="%1.%2.%3.%4.%5.%6.%7.%8"/>
      <w:lvlJc w:val="left"/>
      <w:pPr>
        <w:ind w:left="3781" w:hanging="1800"/>
      </w:pPr>
      <w:rPr>
        <w:rFonts w:ascii="Times New Roman" w:hAnsi="Times New Roman" w:cs="Times New Roman" w:hint="default"/>
        <w:sz w:val="22"/>
      </w:rPr>
    </w:lvl>
    <w:lvl w:ilvl="8">
      <w:start w:val="1"/>
      <w:numFmt w:val="decimal"/>
      <w:lvlText w:val="%1.%2.%3.%4.%5.%6.%7.%8.%9"/>
      <w:lvlJc w:val="left"/>
      <w:pPr>
        <w:ind w:left="4064" w:hanging="1800"/>
      </w:pPr>
      <w:rPr>
        <w:rFonts w:ascii="Times New Roman" w:hAnsi="Times New Roman" w:cs="Times New Roman" w:hint="default"/>
        <w:sz w:val="22"/>
      </w:rPr>
    </w:lvl>
  </w:abstractNum>
  <w:abstractNum w:abstractNumId="5">
    <w:nsid w:val="2CDE744B"/>
    <w:multiLevelType w:val="hybridMultilevel"/>
    <w:tmpl w:val="EE246308"/>
    <w:lvl w:ilvl="0" w:tplc="FA3EB3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6813353"/>
    <w:multiLevelType w:val="multilevel"/>
    <w:tmpl w:val="4FA26C0A"/>
    <w:lvl w:ilvl="0">
      <w:start w:val="2"/>
      <w:numFmt w:val="decimal"/>
      <w:lvlText w:val="%1."/>
      <w:lvlJc w:val="left"/>
      <w:pPr>
        <w:ind w:left="450" w:hanging="450"/>
      </w:pPr>
      <w:rPr>
        <w:rFonts w:hint="default"/>
      </w:rPr>
    </w:lvl>
    <w:lvl w:ilvl="1">
      <w:start w:val="2"/>
      <w:numFmt w:val="decimal"/>
      <w:lvlText w:val="%1.%2."/>
      <w:lvlJc w:val="left"/>
      <w:pPr>
        <w:ind w:left="1023" w:hanging="450"/>
      </w:pPr>
      <w:rPr>
        <w:rFonts w:hint="default"/>
      </w:rPr>
    </w:lvl>
    <w:lvl w:ilvl="2">
      <w:start w:val="2"/>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518" w:hanging="108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024" w:hanging="1440"/>
      </w:pPr>
      <w:rPr>
        <w:rFonts w:hint="default"/>
      </w:rPr>
    </w:lvl>
  </w:abstractNum>
  <w:abstractNum w:abstractNumId="7">
    <w:nsid w:val="3792295F"/>
    <w:multiLevelType w:val="multilevel"/>
    <w:tmpl w:val="928A339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8B54A0B"/>
    <w:multiLevelType w:val="multilevel"/>
    <w:tmpl w:val="5074CF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Arial Unicode MS" w:hint="default"/>
      </w:rPr>
    </w:lvl>
    <w:lvl w:ilvl="2">
      <w:start w:val="1"/>
      <w:numFmt w:val="decimal"/>
      <w:isLgl/>
      <w:lvlText w:val="%1.%2.%3."/>
      <w:lvlJc w:val="left"/>
      <w:pPr>
        <w:ind w:left="720" w:hanging="360"/>
      </w:pPr>
      <w:rPr>
        <w:rFonts w:eastAsia="Arial Unicode MS" w:hint="default"/>
      </w:rPr>
    </w:lvl>
    <w:lvl w:ilvl="3">
      <w:start w:val="1"/>
      <w:numFmt w:val="decimal"/>
      <w:isLgl/>
      <w:lvlText w:val="%1.%2.%3.%4."/>
      <w:lvlJc w:val="left"/>
      <w:pPr>
        <w:ind w:left="1080" w:hanging="720"/>
      </w:pPr>
      <w:rPr>
        <w:rFonts w:eastAsia="Arial Unicode MS" w:hint="default"/>
      </w:rPr>
    </w:lvl>
    <w:lvl w:ilvl="4">
      <w:start w:val="1"/>
      <w:numFmt w:val="decimal"/>
      <w:isLgl/>
      <w:lvlText w:val="%1.%2.%3.%4.%5."/>
      <w:lvlJc w:val="left"/>
      <w:pPr>
        <w:ind w:left="1080" w:hanging="720"/>
      </w:pPr>
      <w:rPr>
        <w:rFonts w:eastAsia="Arial Unicode MS" w:hint="default"/>
      </w:rPr>
    </w:lvl>
    <w:lvl w:ilvl="5">
      <w:start w:val="1"/>
      <w:numFmt w:val="decimal"/>
      <w:isLgl/>
      <w:lvlText w:val="%1.%2.%3.%4.%5.%6."/>
      <w:lvlJc w:val="left"/>
      <w:pPr>
        <w:ind w:left="1080" w:hanging="720"/>
      </w:pPr>
      <w:rPr>
        <w:rFonts w:eastAsia="Arial Unicode MS" w:hint="default"/>
      </w:rPr>
    </w:lvl>
    <w:lvl w:ilvl="6">
      <w:start w:val="1"/>
      <w:numFmt w:val="decimal"/>
      <w:isLgl/>
      <w:lvlText w:val="%1.%2.%3.%4.%5.%6.%7."/>
      <w:lvlJc w:val="left"/>
      <w:pPr>
        <w:ind w:left="1440" w:hanging="1080"/>
      </w:pPr>
      <w:rPr>
        <w:rFonts w:eastAsia="Arial Unicode MS" w:hint="default"/>
      </w:rPr>
    </w:lvl>
    <w:lvl w:ilvl="7">
      <w:start w:val="1"/>
      <w:numFmt w:val="decimal"/>
      <w:isLgl/>
      <w:lvlText w:val="%1.%2.%3.%4.%5.%6.%7.%8."/>
      <w:lvlJc w:val="left"/>
      <w:pPr>
        <w:ind w:left="1440" w:hanging="1080"/>
      </w:pPr>
      <w:rPr>
        <w:rFonts w:eastAsia="Arial Unicode MS" w:hint="default"/>
      </w:rPr>
    </w:lvl>
    <w:lvl w:ilvl="8">
      <w:start w:val="1"/>
      <w:numFmt w:val="decimal"/>
      <w:isLgl/>
      <w:lvlText w:val="%1.%2.%3.%4.%5.%6.%7.%8.%9."/>
      <w:lvlJc w:val="left"/>
      <w:pPr>
        <w:ind w:left="1440" w:hanging="1080"/>
      </w:pPr>
      <w:rPr>
        <w:rFonts w:eastAsia="Arial Unicode MS" w:hint="default"/>
      </w:rPr>
    </w:lvl>
  </w:abstractNum>
  <w:abstractNum w:abstractNumId="9">
    <w:nsid w:val="3E5202FB"/>
    <w:multiLevelType w:val="multilevel"/>
    <w:tmpl w:val="503EE2F4"/>
    <w:lvl w:ilvl="0">
      <w:start w:val="1"/>
      <w:numFmt w:val="bullet"/>
      <w:lvlText w:val=""/>
      <w:lvlJc w:val="left"/>
      <w:pPr>
        <w:ind w:left="786" w:hanging="360"/>
      </w:pPr>
      <w:rPr>
        <w:rFonts w:ascii="Symbol" w:hAnsi="Symbol" w:hint="default"/>
      </w:rPr>
    </w:lvl>
    <w:lvl w:ilvl="1">
      <w:start w:val="2"/>
      <w:numFmt w:val="decimal"/>
      <w:isLgl/>
      <w:lvlText w:val="%1.%2."/>
      <w:lvlJc w:val="left"/>
      <w:pPr>
        <w:ind w:left="831" w:hanging="405"/>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10">
    <w:nsid w:val="3F153D9A"/>
    <w:multiLevelType w:val="multilevel"/>
    <w:tmpl w:val="139A5AA2"/>
    <w:lvl w:ilvl="0">
      <w:start w:val="1"/>
      <w:numFmt w:val="decimal"/>
      <w:lvlText w:val="%1"/>
      <w:lvlJc w:val="left"/>
      <w:pPr>
        <w:ind w:left="435" w:hanging="435"/>
      </w:pPr>
      <w:rPr>
        <w:rFonts w:hint="default"/>
      </w:rPr>
    </w:lvl>
    <w:lvl w:ilvl="1">
      <w:start w:val="2"/>
      <w:numFmt w:val="decimal"/>
      <w:lvlText w:val="%1.%2"/>
      <w:lvlJc w:val="left"/>
      <w:pPr>
        <w:ind w:left="1008" w:hanging="435"/>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024" w:hanging="1440"/>
      </w:pPr>
      <w:rPr>
        <w:rFonts w:hint="default"/>
      </w:rPr>
    </w:lvl>
  </w:abstractNum>
  <w:abstractNum w:abstractNumId="11">
    <w:nsid w:val="45173EB0"/>
    <w:multiLevelType w:val="multilevel"/>
    <w:tmpl w:val="503EE2F4"/>
    <w:lvl w:ilvl="0">
      <w:start w:val="1"/>
      <w:numFmt w:val="bullet"/>
      <w:lvlText w:val=""/>
      <w:lvlJc w:val="left"/>
      <w:pPr>
        <w:ind w:left="786" w:hanging="360"/>
      </w:pPr>
      <w:rPr>
        <w:rFonts w:ascii="Symbol" w:hAnsi="Symbol" w:hint="default"/>
      </w:rPr>
    </w:lvl>
    <w:lvl w:ilvl="1">
      <w:start w:val="2"/>
      <w:numFmt w:val="decimal"/>
      <w:isLgl/>
      <w:lvlText w:val="%1.%2."/>
      <w:lvlJc w:val="left"/>
      <w:pPr>
        <w:ind w:left="831" w:hanging="405"/>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12">
    <w:nsid w:val="48D5636B"/>
    <w:multiLevelType w:val="multilevel"/>
    <w:tmpl w:val="872413B0"/>
    <w:lvl w:ilvl="0">
      <w:start w:val="1"/>
      <w:numFmt w:val="decimal"/>
      <w:lvlText w:val="%1."/>
      <w:lvlJc w:val="left"/>
      <w:pPr>
        <w:ind w:left="786" w:hanging="360"/>
      </w:pPr>
    </w:lvl>
    <w:lvl w:ilvl="1">
      <w:start w:val="2"/>
      <w:numFmt w:val="decimal"/>
      <w:isLgl/>
      <w:lvlText w:val="%1.%2."/>
      <w:lvlJc w:val="left"/>
      <w:pPr>
        <w:ind w:left="831" w:hanging="405"/>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13">
    <w:nsid w:val="54F922E7"/>
    <w:multiLevelType w:val="multilevel"/>
    <w:tmpl w:val="7122C500"/>
    <w:lvl w:ilvl="0">
      <w:start w:val="2"/>
      <w:numFmt w:val="decimal"/>
      <w:lvlText w:val="%1"/>
      <w:lvlJc w:val="left"/>
      <w:pPr>
        <w:ind w:left="435" w:hanging="435"/>
      </w:pPr>
      <w:rPr>
        <w:rFonts w:hint="default"/>
      </w:rPr>
    </w:lvl>
    <w:lvl w:ilvl="1">
      <w:start w:val="2"/>
      <w:numFmt w:val="decimal"/>
      <w:lvlText w:val="%1.%2"/>
      <w:lvlJc w:val="left"/>
      <w:pPr>
        <w:ind w:left="1008" w:hanging="435"/>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024" w:hanging="1440"/>
      </w:pPr>
      <w:rPr>
        <w:rFonts w:hint="default"/>
      </w:rPr>
    </w:lvl>
  </w:abstractNum>
  <w:abstractNum w:abstractNumId="14">
    <w:nsid w:val="553B0200"/>
    <w:multiLevelType w:val="hybridMultilevel"/>
    <w:tmpl w:val="68C0F3A2"/>
    <w:lvl w:ilvl="0" w:tplc="201C5B5C">
      <w:start w:val="4"/>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15">
    <w:nsid w:val="726D2206"/>
    <w:multiLevelType w:val="hybridMultilevel"/>
    <w:tmpl w:val="58BC7FCE"/>
    <w:lvl w:ilvl="0" w:tplc="2A8ED5F0">
      <w:numFmt w:val="bullet"/>
      <w:lvlText w:val="-"/>
      <w:lvlJc w:val="left"/>
      <w:pPr>
        <w:ind w:left="1506" w:hanging="360"/>
      </w:pPr>
      <w:rPr>
        <w:rFonts w:ascii="Times New Roman" w:eastAsia="Calibri" w:hAnsi="Times New Roman" w:cs="Times New Roman"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6">
    <w:nsid w:val="76BC556B"/>
    <w:multiLevelType w:val="multilevel"/>
    <w:tmpl w:val="4314B0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EB071F3"/>
    <w:multiLevelType w:val="multilevel"/>
    <w:tmpl w:val="503EE2F4"/>
    <w:lvl w:ilvl="0">
      <w:start w:val="1"/>
      <w:numFmt w:val="bullet"/>
      <w:lvlText w:val=""/>
      <w:lvlJc w:val="left"/>
      <w:pPr>
        <w:ind w:left="786" w:hanging="360"/>
      </w:pPr>
      <w:rPr>
        <w:rFonts w:ascii="Symbol" w:hAnsi="Symbol" w:hint="default"/>
      </w:rPr>
    </w:lvl>
    <w:lvl w:ilvl="1">
      <w:start w:val="2"/>
      <w:numFmt w:val="decimal"/>
      <w:isLgl/>
      <w:lvlText w:val="%1.%2."/>
      <w:lvlJc w:val="left"/>
      <w:pPr>
        <w:ind w:left="831" w:hanging="405"/>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num w:numId="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13"/>
  </w:num>
  <w:num w:numId="10">
    <w:abstractNumId w:val="10"/>
  </w:num>
  <w:num w:numId="11">
    <w:abstractNumId w:val="12"/>
  </w:num>
  <w:num w:numId="12">
    <w:abstractNumId w:val="7"/>
  </w:num>
  <w:num w:numId="13">
    <w:abstractNumId w:val="16"/>
  </w:num>
  <w:num w:numId="14">
    <w:abstractNumId w:val="0"/>
  </w:num>
  <w:num w:numId="15">
    <w:abstractNumId w:val="8"/>
  </w:num>
  <w:num w:numId="16">
    <w:abstractNumId w:val="5"/>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75A"/>
    <w:rsid w:val="0001475E"/>
    <w:rsid w:val="00055D85"/>
    <w:rsid w:val="0013557A"/>
    <w:rsid w:val="0017509C"/>
    <w:rsid w:val="00195314"/>
    <w:rsid w:val="001A044E"/>
    <w:rsid w:val="001D11B6"/>
    <w:rsid w:val="001D273D"/>
    <w:rsid w:val="001E79EF"/>
    <w:rsid w:val="001F3C42"/>
    <w:rsid w:val="00220E9E"/>
    <w:rsid w:val="002C7B4C"/>
    <w:rsid w:val="003350AE"/>
    <w:rsid w:val="0037608E"/>
    <w:rsid w:val="003C422A"/>
    <w:rsid w:val="00413FA6"/>
    <w:rsid w:val="0044761F"/>
    <w:rsid w:val="004B0A91"/>
    <w:rsid w:val="004B69AA"/>
    <w:rsid w:val="00537F78"/>
    <w:rsid w:val="00540421"/>
    <w:rsid w:val="005A0517"/>
    <w:rsid w:val="005B66C5"/>
    <w:rsid w:val="005F7F30"/>
    <w:rsid w:val="006224FF"/>
    <w:rsid w:val="00637A03"/>
    <w:rsid w:val="00683933"/>
    <w:rsid w:val="006D6383"/>
    <w:rsid w:val="006D68BD"/>
    <w:rsid w:val="007242B3"/>
    <w:rsid w:val="007778B5"/>
    <w:rsid w:val="007D18D2"/>
    <w:rsid w:val="007E151C"/>
    <w:rsid w:val="00861C4C"/>
    <w:rsid w:val="008E6CCB"/>
    <w:rsid w:val="00902562"/>
    <w:rsid w:val="009078EB"/>
    <w:rsid w:val="00964622"/>
    <w:rsid w:val="009734CC"/>
    <w:rsid w:val="009C2F4E"/>
    <w:rsid w:val="009C351F"/>
    <w:rsid w:val="009D1B04"/>
    <w:rsid w:val="009F6891"/>
    <w:rsid w:val="009F6B62"/>
    <w:rsid w:val="00A61ED0"/>
    <w:rsid w:val="00A6347F"/>
    <w:rsid w:val="00A75787"/>
    <w:rsid w:val="00B103ED"/>
    <w:rsid w:val="00B160BB"/>
    <w:rsid w:val="00B243F9"/>
    <w:rsid w:val="00B34DD4"/>
    <w:rsid w:val="00BC075A"/>
    <w:rsid w:val="00BC6AB9"/>
    <w:rsid w:val="00BC7732"/>
    <w:rsid w:val="00BD0846"/>
    <w:rsid w:val="00BF2050"/>
    <w:rsid w:val="00C25499"/>
    <w:rsid w:val="00C4525D"/>
    <w:rsid w:val="00C47F95"/>
    <w:rsid w:val="00C60B84"/>
    <w:rsid w:val="00C9251C"/>
    <w:rsid w:val="00CA7678"/>
    <w:rsid w:val="00CC4BA1"/>
    <w:rsid w:val="00CD2000"/>
    <w:rsid w:val="00CF44CE"/>
    <w:rsid w:val="00D420B5"/>
    <w:rsid w:val="00D94CEE"/>
    <w:rsid w:val="00DA3940"/>
    <w:rsid w:val="00DA7920"/>
    <w:rsid w:val="00DF7645"/>
    <w:rsid w:val="00DF7B51"/>
    <w:rsid w:val="00E1316A"/>
    <w:rsid w:val="00E224C7"/>
    <w:rsid w:val="00E41C4C"/>
    <w:rsid w:val="00E5238E"/>
    <w:rsid w:val="00F60EB5"/>
    <w:rsid w:val="00F632BC"/>
    <w:rsid w:val="00F64530"/>
    <w:rsid w:val="00F75287"/>
    <w:rsid w:val="00FA06D4"/>
    <w:rsid w:val="00FE2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40" w:after="4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6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075A"/>
    <w:rPr>
      <w:color w:val="0000FF"/>
      <w:u w:val="single"/>
    </w:rPr>
  </w:style>
  <w:style w:type="paragraph" w:styleId="a4">
    <w:name w:val="List Paragraph"/>
    <w:basedOn w:val="a"/>
    <w:link w:val="a5"/>
    <w:uiPriority w:val="34"/>
    <w:qFormat/>
    <w:rsid w:val="00BC075A"/>
    <w:pPr>
      <w:spacing w:before="0" w:after="0"/>
      <w:ind w:left="708" w:firstLine="0"/>
      <w:jc w:val="left"/>
    </w:pPr>
    <w:rPr>
      <w:rFonts w:ascii="Times New Roman" w:eastAsia="Times New Roman" w:hAnsi="Times New Roman" w:cs="Times New Roman"/>
      <w:sz w:val="20"/>
      <w:szCs w:val="20"/>
      <w:lang w:eastAsia="ar-SA"/>
    </w:rPr>
  </w:style>
  <w:style w:type="character" w:customStyle="1" w:styleId="a6">
    <w:name w:val="Основной текст_"/>
    <w:basedOn w:val="a0"/>
    <w:link w:val="92"/>
    <w:rsid w:val="00BC075A"/>
    <w:rPr>
      <w:rFonts w:ascii="Lucida Sans Unicode" w:hAnsi="Lucida Sans Unicode" w:cs="Lucida Sans Unicode"/>
      <w:shd w:val="clear" w:color="auto" w:fill="FFFFFF"/>
    </w:rPr>
  </w:style>
  <w:style w:type="paragraph" w:customStyle="1" w:styleId="92">
    <w:name w:val="Основной текст92"/>
    <w:basedOn w:val="a"/>
    <w:link w:val="a6"/>
    <w:rsid w:val="00BC075A"/>
    <w:pPr>
      <w:shd w:val="clear" w:color="auto" w:fill="FFFFFF"/>
      <w:spacing w:before="240" w:after="0" w:line="288" w:lineRule="exact"/>
      <w:ind w:hanging="720"/>
    </w:pPr>
    <w:rPr>
      <w:rFonts w:ascii="Lucida Sans Unicode" w:hAnsi="Lucida Sans Unicode" w:cs="Lucida Sans Unicode"/>
    </w:rPr>
  </w:style>
  <w:style w:type="character" w:customStyle="1" w:styleId="23pt">
    <w:name w:val="Заголовок №2 + Интервал 3 pt"/>
    <w:basedOn w:val="a0"/>
    <w:rsid w:val="00BC075A"/>
    <w:rPr>
      <w:rFonts w:ascii="Lucida Sans Unicode" w:hAnsi="Lucida Sans Unicode" w:cs="Lucida Sans Unicode" w:hint="default"/>
      <w:b w:val="0"/>
      <w:bCs w:val="0"/>
      <w:i w:val="0"/>
      <w:iCs w:val="0"/>
      <w:smallCaps w:val="0"/>
      <w:strike w:val="0"/>
      <w:dstrike w:val="0"/>
      <w:spacing w:val="60"/>
      <w:u w:val="none"/>
      <w:effect w:val="none"/>
    </w:rPr>
  </w:style>
  <w:style w:type="character" w:customStyle="1" w:styleId="2">
    <w:name w:val="Заголовок №2"/>
    <w:basedOn w:val="a0"/>
    <w:rsid w:val="00BC075A"/>
    <w:rPr>
      <w:rFonts w:ascii="Lucida Sans Unicode" w:hAnsi="Lucida Sans Unicode" w:cs="Lucida Sans Unicode" w:hint="default"/>
      <w:b w:val="0"/>
      <w:bCs w:val="0"/>
      <w:i w:val="0"/>
      <w:iCs w:val="0"/>
      <w:smallCaps w:val="0"/>
      <w:strike w:val="0"/>
      <w:dstrike w:val="0"/>
      <w:spacing w:val="0"/>
      <w:u w:val="none"/>
      <w:effect w:val="none"/>
    </w:rPr>
  </w:style>
  <w:style w:type="character" w:customStyle="1" w:styleId="20">
    <w:name w:val="Основной текст (2)"/>
    <w:basedOn w:val="a0"/>
    <w:rsid w:val="00BC075A"/>
    <w:rPr>
      <w:rFonts w:ascii="Calibri" w:hAnsi="Calibri" w:hint="default"/>
      <w:b w:val="0"/>
      <w:bCs w:val="0"/>
      <w:i w:val="0"/>
      <w:iCs w:val="0"/>
      <w:smallCaps w:val="0"/>
      <w:strike w:val="0"/>
      <w:dstrike w:val="0"/>
      <w:spacing w:val="0"/>
      <w:u w:val="none"/>
      <w:effect w:val="none"/>
    </w:rPr>
  </w:style>
  <w:style w:type="character" w:customStyle="1" w:styleId="a7">
    <w:name w:val="Основной текст + Полужирный"/>
    <w:basedOn w:val="a0"/>
    <w:rsid w:val="00BC075A"/>
    <w:rPr>
      <w:rFonts w:ascii="Lucida Sans Unicode" w:hAnsi="Lucida Sans Unicode" w:cs="Lucida Sans Unicode" w:hint="default"/>
      <w:b/>
      <w:bCs/>
      <w:shd w:val="clear" w:color="auto" w:fill="FFFFFF"/>
    </w:rPr>
  </w:style>
  <w:style w:type="character" w:customStyle="1" w:styleId="6">
    <w:name w:val="Основной текст6"/>
    <w:basedOn w:val="a0"/>
    <w:rsid w:val="00BC075A"/>
    <w:rPr>
      <w:rFonts w:ascii="Lucida Sans Unicode" w:hAnsi="Lucida Sans Unicode" w:cs="Lucida Sans Unicode" w:hint="default"/>
      <w:shd w:val="clear" w:color="auto" w:fill="FFFFFF"/>
    </w:rPr>
  </w:style>
  <w:style w:type="character" w:customStyle="1" w:styleId="9">
    <w:name w:val="Основной текст (9)"/>
    <w:basedOn w:val="a0"/>
    <w:rsid w:val="00BC075A"/>
    <w:rPr>
      <w:rFonts w:ascii="Calibri" w:hAnsi="Calibri" w:hint="default"/>
      <w:b w:val="0"/>
      <w:bCs w:val="0"/>
      <w:i w:val="0"/>
      <w:iCs w:val="0"/>
      <w:smallCaps w:val="0"/>
      <w:strike w:val="0"/>
      <w:dstrike w:val="0"/>
      <w:u w:val="none"/>
      <w:effect w:val="none"/>
    </w:rPr>
  </w:style>
  <w:style w:type="character" w:customStyle="1" w:styleId="11">
    <w:name w:val="Основной текст (11)"/>
    <w:basedOn w:val="a0"/>
    <w:rsid w:val="00BC075A"/>
    <w:rPr>
      <w:rFonts w:ascii="Lucida Sans Unicode" w:hAnsi="Lucida Sans Unicode" w:cs="Lucida Sans Unicode" w:hint="default"/>
      <w:b w:val="0"/>
      <w:bCs w:val="0"/>
      <w:i w:val="0"/>
      <w:iCs w:val="0"/>
      <w:smallCaps w:val="0"/>
      <w:strike w:val="0"/>
      <w:dstrike w:val="0"/>
      <w:u w:val="none"/>
      <w:effect w:val="none"/>
    </w:rPr>
  </w:style>
  <w:style w:type="character" w:customStyle="1" w:styleId="10">
    <w:name w:val="Основной текст (10)"/>
    <w:basedOn w:val="a0"/>
    <w:rsid w:val="00BC075A"/>
    <w:rPr>
      <w:rFonts w:ascii="Calibri" w:hAnsi="Calibri" w:hint="default"/>
      <w:b w:val="0"/>
      <w:bCs w:val="0"/>
      <w:i w:val="0"/>
      <w:iCs w:val="0"/>
      <w:smallCaps w:val="0"/>
      <w:strike w:val="0"/>
      <w:dstrike w:val="0"/>
      <w:u w:val="none"/>
      <w:effect w:val="none"/>
    </w:rPr>
  </w:style>
  <w:style w:type="character" w:customStyle="1" w:styleId="8">
    <w:name w:val="Основной текст8"/>
    <w:basedOn w:val="a0"/>
    <w:rsid w:val="00BC075A"/>
    <w:rPr>
      <w:rFonts w:ascii="Lucida Sans Unicode" w:hAnsi="Lucida Sans Unicode" w:cs="Lucida Sans Unicode" w:hint="default"/>
      <w:shd w:val="clear" w:color="auto" w:fill="FFFFFF"/>
    </w:rPr>
  </w:style>
  <w:style w:type="character" w:customStyle="1" w:styleId="90">
    <w:name w:val="Основной текст9"/>
    <w:basedOn w:val="a0"/>
    <w:rsid w:val="00BC075A"/>
    <w:rPr>
      <w:rFonts w:ascii="Lucida Sans Unicode" w:hAnsi="Lucida Sans Unicode" w:cs="Lucida Sans Unicode" w:hint="default"/>
      <w:u w:val="single"/>
      <w:shd w:val="clear" w:color="auto" w:fill="FFFFFF"/>
    </w:rPr>
  </w:style>
  <w:style w:type="character" w:customStyle="1" w:styleId="100">
    <w:name w:val="Основной текст10"/>
    <w:basedOn w:val="a0"/>
    <w:rsid w:val="00BC075A"/>
    <w:rPr>
      <w:rFonts w:ascii="Lucida Sans Unicode" w:hAnsi="Lucida Sans Unicode" w:cs="Lucida Sans Unicode" w:hint="default"/>
      <w:shd w:val="clear" w:color="auto" w:fill="FFFFFF"/>
    </w:rPr>
  </w:style>
  <w:style w:type="character" w:customStyle="1" w:styleId="27">
    <w:name w:val="Основной текст27"/>
    <w:basedOn w:val="a0"/>
    <w:rsid w:val="00BC075A"/>
    <w:rPr>
      <w:rFonts w:ascii="Lucida Sans Unicode" w:hAnsi="Lucida Sans Unicode" w:cs="Lucida Sans Unicode" w:hint="default"/>
      <w:shd w:val="clear" w:color="auto" w:fill="FFFFFF"/>
    </w:rPr>
  </w:style>
  <w:style w:type="character" w:customStyle="1" w:styleId="70">
    <w:name w:val="Основной текст70"/>
    <w:basedOn w:val="a0"/>
    <w:rsid w:val="00BC075A"/>
    <w:rPr>
      <w:rFonts w:ascii="Lucida Sans Unicode" w:hAnsi="Lucida Sans Unicode" w:cs="Lucida Sans Unicode" w:hint="default"/>
      <w:shd w:val="clear" w:color="auto" w:fill="FFFFFF"/>
    </w:rPr>
  </w:style>
  <w:style w:type="character" w:customStyle="1" w:styleId="73">
    <w:name w:val="Основной текст73"/>
    <w:basedOn w:val="a0"/>
    <w:rsid w:val="00BC075A"/>
    <w:rPr>
      <w:rFonts w:ascii="Lucida Sans Unicode" w:hAnsi="Lucida Sans Unicode" w:cs="Lucida Sans Unicode" w:hint="default"/>
      <w:b w:val="0"/>
      <w:bCs w:val="0"/>
      <w:i w:val="0"/>
      <w:iCs w:val="0"/>
      <w:smallCaps w:val="0"/>
      <w:strike w:val="0"/>
      <w:dstrike w:val="0"/>
      <w:spacing w:val="0"/>
      <w:u w:val="none"/>
      <w:effect w:val="none"/>
      <w:shd w:val="clear" w:color="auto" w:fill="FFFFFF"/>
    </w:rPr>
  </w:style>
  <w:style w:type="character" w:customStyle="1" w:styleId="21">
    <w:name w:val="Заголовок №2 + Не полужирный"/>
    <w:basedOn w:val="a0"/>
    <w:rsid w:val="00BC075A"/>
    <w:rPr>
      <w:rFonts w:ascii="Lucida Sans Unicode" w:hAnsi="Lucida Sans Unicode" w:cs="Lucida Sans Unicode" w:hint="default"/>
      <w:b/>
      <w:bCs/>
      <w:i w:val="0"/>
      <w:iCs w:val="0"/>
      <w:smallCaps w:val="0"/>
      <w:spacing w:val="0"/>
      <w:u w:val="single"/>
    </w:rPr>
  </w:style>
  <w:style w:type="character" w:customStyle="1" w:styleId="74">
    <w:name w:val="Основной текст74"/>
    <w:basedOn w:val="a0"/>
    <w:rsid w:val="00BC075A"/>
    <w:rPr>
      <w:rFonts w:ascii="Lucida Sans Unicode" w:hAnsi="Lucida Sans Unicode" w:cs="Lucida Sans Unicode" w:hint="default"/>
      <w:b w:val="0"/>
      <w:bCs w:val="0"/>
      <w:i w:val="0"/>
      <w:iCs w:val="0"/>
      <w:smallCaps w:val="0"/>
      <w:strike w:val="0"/>
      <w:dstrike w:val="0"/>
      <w:spacing w:val="0"/>
      <w:u w:val="none"/>
      <w:effect w:val="none"/>
      <w:shd w:val="clear" w:color="auto" w:fill="FFFFFF"/>
    </w:rPr>
  </w:style>
  <w:style w:type="character" w:customStyle="1" w:styleId="75">
    <w:name w:val="Основной текст75"/>
    <w:basedOn w:val="a0"/>
    <w:rsid w:val="00BC075A"/>
    <w:rPr>
      <w:rFonts w:ascii="Lucida Sans Unicode" w:hAnsi="Lucida Sans Unicode" w:cs="Lucida Sans Unicode" w:hint="default"/>
      <w:b w:val="0"/>
      <w:bCs w:val="0"/>
      <w:i w:val="0"/>
      <w:iCs w:val="0"/>
      <w:smallCaps w:val="0"/>
      <w:strike w:val="0"/>
      <w:dstrike w:val="0"/>
      <w:spacing w:val="0"/>
      <w:u w:val="none"/>
      <w:effect w:val="none"/>
      <w:shd w:val="clear" w:color="auto" w:fill="FFFFFF"/>
    </w:rPr>
  </w:style>
  <w:style w:type="character" w:customStyle="1" w:styleId="88">
    <w:name w:val="Основной текст88"/>
    <w:basedOn w:val="a0"/>
    <w:rsid w:val="00BC075A"/>
    <w:rPr>
      <w:rFonts w:ascii="Lucida Sans Unicode" w:hAnsi="Lucida Sans Unicode" w:cs="Lucida Sans Unicode" w:hint="default"/>
      <w:b w:val="0"/>
      <w:bCs w:val="0"/>
      <w:i w:val="0"/>
      <w:iCs w:val="0"/>
      <w:smallCaps w:val="0"/>
      <w:strike w:val="0"/>
      <w:dstrike w:val="0"/>
      <w:spacing w:val="0"/>
      <w:u w:val="none"/>
      <w:effect w:val="none"/>
      <w:shd w:val="clear" w:color="auto" w:fill="FFFFFF"/>
    </w:rPr>
  </w:style>
  <w:style w:type="character" w:customStyle="1" w:styleId="89">
    <w:name w:val="Основной текст89"/>
    <w:basedOn w:val="a0"/>
    <w:rsid w:val="00BC075A"/>
    <w:rPr>
      <w:rFonts w:ascii="Lucida Sans Unicode" w:hAnsi="Lucida Sans Unicode" w:cs="Lucida Sans Unicode" w:hint="default"/>
      <w:b w:val="0"/>
      <w:bCs w:val="0"/>
      <w:i w:val="0"/>
      <w:iCs w:val="0"/>
      <w:smallCaps w:val="0"/>
      <w:strike w:val="0"/>
      <w:dstrike w:val="0"/>
      <w:spacing w:val="0"/>
      <w:u w:val="none"/>
      <w:effect w:val="none"/>
      <w:shd w:val="clear" w:color="auto" w:fill="FFFFFF"/>
    </w:rPr>
  </w:style>
  <w:style w:type="character" w:customStyle="1" w:styleId="900">
    <w:name w:val="Основной текст90"/>
    <w:basedOn w:val="a0"/>
    <w:rsid w:val="00BC075A"/>
    <w:rPr>
      <w:rFonts w:ascii="Lucida Sans Unicode" w:hAnsi="Lucida Sans Unicode" w:cs="Lucida Sans Unicode" w:hint="default"/>
      <w:b w:val="0"/>
      <w:bCs w:val="0"/>
      <w:i w:val="0"/>
      <w:iCs w:val="0"/>
      <w:smallCaps w:val="0"/>
      <w:spacing w:val="0"/>
      <w:u w:val="single"/>
      <w:shd w:val="clear" w:color="auto" w:fill="FFFFFF"/>
    </w:rPr>
  </w:style>
  <w:style w:type="character" w:customStyle="1" w:styleId="91">
    <w:name w:val="Основной текст91"/>
    <w:basedOn w:val="a0"/>
    <w:rsid w:val="00BC075A"/>
    <w:rPr>
      <w:rFonts w:ascii="Lucida Sans Unicode" w:hAnsi="Lucida Sans Unicode" w:cs="Lucida Sans Unicode" w:hint="default"/>
      <w:b w:val="0"/>
      <w:bCs w:val="0"/>
      <w:i w:val="0"/>
      <w:iCs w:val="0"/>
      <w:smallCaps w:val="0"/>
      <w:spacing w:val="0"/>
      <w:u w:val="single"/>
      <w:shd w:val="clear" w:color="auto" w:fill="FFFFFF"/>
    </w:rPr>
  </w:style>
  <w:style w:type="paragraph" w:styleId="a8">
    <w:name w:val="Balloon Text"/>
    <w:basedOn w:val="a"/>
    <w:link w:val="a9"/>
    <w:uiPriority w:val="99"/>
    <w:semiHidden/>
    <w:unhideWhenUsed/>
    <w:rsid w:val="0017509C"/>
    <w:pPr>
      <w:spacing w:before="0" w:after="0"/>
    </w:pPr>
    <w:rPr>
      <w:rFonts w:ascii="Segoe UI" w:hAnsi="Segoe UI" w:cs="Segoe UI"/>
      <w:sz w:val="18"/>
      <w:szCs w:val="18"/>
    </w:rPr>
  </w:style>
  <w:style w:type="character" w:customStyle="1" w:styleId="a9">
    <w:name w:val="Текст выноски Знак"/>
    <w:basedOn w:val="a0"/>
    <w:link w:val="a8"/>
    <w:uiPriority w:val="99"/>
    <w:semiHidden/>
    <w:rsid w:val="0017509C"/>
    <w:rPr>
      <w:rFonts w:ascii="Segoe UI" w:hAnsi="Segoe UI" w:cs="Segoe UI"/>
      <w:sz w:val="18"/>
      <w:szCs w:val="18"/>
    </w:rPr>
  </w:style>
  <w:style w:type="paragraph" w:styleId="aa">
    <w:name w:val="header"/>
    <w:basedOn w:val="a"/>
    <w:link w:val="ab"/>
    <w:uiPriority w:val="99"/>
    <w:unhideWhenUsed/>
    <w:rsid w:val="00413FA6"/>
    <w:pPr>
      <w:tabs>
        <w:tab w:val="center" w:pos="4677"/>
        <w:tab w:val="right" w:pos="9355"/>
      </w:tabs>
      <w:spacing w:before="0" w:after="0"/>
    </w:pPr>
  </w:style>
  <w:style w:type="character" w:customStyle="1" w:styleId="ab">
    <w:name w:val="Верхний колонтитул Знак"/>
    <w:basedOn w:val="a0"/>
    <w:link w:val="aa"/>
    <w:uiPriority w:val="99"/>
    <w:rsid w:val="00413FA6"/>
  </w:style>
  <w:style w:type="paragraph" w:styleId="ac">
    <w:name w:val="footer"/>
    <w:basedOn w:val="a"/>
    <w:link w:val="ad"/>
    <w:uiPriority w:val="99"/>
    <w:unhideWhenUsed/>
    <w:rsid w:val="00413FA6"/>
    <w:pPr>
      <w:tabs>
        <w:tab w:val="center" w:pos="4677"/>
        <w:tab w:val="right" w:pos="9355"/>
      </w:tabs>
      <w:spacing w:before="0" w:after="0"/>
    </w:pPr>
  </w:style>
  <w:style w:type="character" w:customStyle="1" w:styleId="ad">
    <w:name w:val="Нижний колонтитул Знак"/>
    <w:basedOn w:val="a0"/>
    <w:link w:val="ac"/>
    <w:uiPriority w:val="99"/>
    <w:rsid w:val="00413FA6"/>
  </w:style>
  <w:style w:type="character" w:customStyle="1" w:styleId="a5">
    <w:name w:val="Абзац списка Знак"/>
    <w:basedOn w:val="a0"/>
    <w:link w:val="a4"/>
    <w:uiPriority w:val="34"/>
    <w:locked/>
    <w:rsid w:val="0037608E"/>
    <w:rPr>
      <w:rFonts w:ascii="Times New Roman" w:eastAsia="Times New Roman" w:hAnsi="Times New Roman" w:cs="Times New Roman"/>
      <w:sz w:val="20"/>
      <w:szCs w:val="20"/>
      <w:lang w:eastAsia="ar-SA"/>
    </w:rPr>
  </w:style>
  <w:style w:type="character" w:styleId="ae">
    <w:name w:val="annotation reference"/>
    <w:basedOn w:val="a0"/>
    <w:uiPriority w:val="99"/>
    <w:semiHidden/>
    <w:unhideWhenUsed/>
    <w:rsid w:val="00F60EB5"/>
    <w:rPr>
      <w:sz w:val="16"/>
      <w:szCs w:val="16"/>
    </w:rPr>
  </w:style>
  <w:style w:type="paragraph" w:styleId="af">
    <w:name w:val="annotation text"/>
    <w:basedOn w:val="a"/>
    <w:link w:val="af0"/>
    <w:uiPriority w:val="99"/>
    <w:semiHidden/>
    <w:unhideWhenUsed/>
    <w:rsid w:val="00F60EB5"/>
    <w:rPr>
      <w:sz w:val="20"/>
      <w:szCs w:val="20"/>
    </w:rPr>
  </w:style>
  <w:style w:type="character" w:customStyle="1" w:styleId="af0">
    <w:name w:val="Текст примечания Знак"/>
    <w:basedOn w:val="a0"/>
    <w:link w:val="af"/>
    <w:uiPriority w:val="99"/>
    <w:semiHidden/>
    <w:rsid w:val="00F60EB5"/>
    <w:rPr>
      <w:sz w:val="20"/>
      <w:szCs w:val="20"/>
    </w:rPr>
  </w:style>
  <w:style w:type="paragraph" w:styleId="af1">
    <w:name w:val="annotation subject"/>
    <w:basedOn w:val="af"/>
    <w:next w:val="af"/>
    <w:link w:val="af2"/>
    <w:uiPriority w:val="99"/>
    <w:semiHidden/>
    <w:unhideWhenUsed/>
    <w:rsid w:val="00F60EB5"/>
    <w:rPr>
      <w:b/>
      <w:bCs/>
    </w:rPr>
  </w:style>
  <w:style w:type="character" w:customStyle="1" w:styleId="af2">
    <w:name w:val="Тема примечания Знак"/>
    <w:basedOn w:val="af0"/>
    <w:link w:val="af1"/>
    <w:uiPriority w:val="99"/>
    <w:semiHidden/>
    <w:rsid w:val="00F60EB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40" w:after="4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6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075A"/>
    <w:rPr>
      <w:color w:val="0000FF"/>
      <w:u w:val="single"/>
    </w:rPr>
  </w:style>
  <w:style w:type="paragraph" w:styleId="a4">
    <w:name w:val="List Paragraph"/>
    <w:basedOn w:val="a"/>
    <w:link w:val="a5"/>
    <w:uiPriority w:val="34"/>
    <w:qFormat/>
    <w:rsid w:val="00BC075A"/>
    <w:pPr>
      <w:spacing w:before="0" w:after="0"/>
      <w:ind w:left="708" w:firstLine="0"/>
      <w:jc w:val="left"/>
    </w:pPr>
    <w:rPr>
      <w:rFonts w:ascii="Times New Roman" w:eastAsia="Times New Roman" w:hAnsi="Times New Roman" w:cs="Times New Roman"/>
      <w:sz w:val="20"/>
      <w:szCs w:val="20"/>
      <w:lang w:eastAsia="ar-SA"/>
    </w:rPr>
  </w:style>
  <w:style w:type="character" w:customStyle="1" w:styleId="a6">
    <w:name w:val="Основной текст_"/>
    <w:basedOn w:val="a0"/>
    <w:link w:val="92"/>
    <w:rsid w:val="00BC075A"/>
    <w:rPr>
      <w:rFonts w:ascii="Lucida Sans Unicode" w:hAnsi="Lucida Sans Unicode" w:cs="Lucida Sans Unicode"/>
      <w:shd w:val="clear" w:color="auto" w:fill="FFFFFF"/>
    </w:rPr>
  </w:style>
  <w:style w:type="paragraph" w:customStyle="1" w:styleId="92">
    <w:name w:val="Основной текст92"/>
    <w:basedOn w:val="a"/>
    <w:link w:val="a6"/>
    <w:rsid w:val="00BC075A"/>
    <w:pPr>
      <w:shd w:val="clear" w:color="auto" w:fill="FFFFFF"/>
      <w:spacing w:before="240" w:after="0" w:line="288" w:lineRule="exact"/>
      <w:ind w:hanging="720"/>
    </w:pPr>
    <w:rPr>
      <w:rFonts w:ascii="Lucida Sans Unicode" w:hAnsi="Lucida Sans Unicode" w:cs="Lucida Sans Unicode"/>
    </w:rPr>
  </w:style>
  <w:style w:type="character" w:customStyle="1" w:styleId="23pt">
    <w:name w:val="Заголовок №2 + Интервал 3 pt"/>
    <w:basedOn w:val="a0"/>
    <w:rsid w:val="00BC075A"/>
    <w:rPr>
      <w:rFonts w:ascii="Lucida Sans Unicode" w:hAnsi="Lucida Sans Unicode" w:cs="Lucida Sans Unicode" w:hint="default"/>
      <w:b w:val="0"/>
      <w:bCs w:val="0"/>
      <w:i w:val="0"/>
      <w:iCs w:val="0"/>
      <w:smallCaps w:val="0"/>
      <w:strike w:val="0"/>
      <w:dstrike w:val="0"/>
      <w:spacing w:val="60"/>
      <w:u w:val="none"/>
      <w:effect w:val="none"/>
    </w:rPr>
  </w:style>
  <w:style w:type="character" w:customStyle="1" w:styleId="2">
    <w:name w:val="Заголовок №2"/>
    <w:basedOn w:val="a0"/>
    <w:rsid w:val="00BC075A"/>
    <w:rPr>
      <w:rFonts w:ascii="Lucida Sans Unicode" w:hAnsi="Lucida Sans Unicode" w:cs="Lucida Sans Unicode" w:hint="default"/>
      <w:b w:val="0"/>
      <w:bCs w:val="0"/>
      <w:i w:val="0"/>
      <w:iCs w:val="0"/>
      <w:smallCaps w:val="0"/>
      <w:strike w:val="0"/>
      <w:dstrike w:val="0"/>
      <w:spacing w:val="0"/>
      <w:u w:val="none"/>
      <w:effect w:val="none"/>
    </w:rPr>
  </w:style>
  <w:style w:type="character" w:customStyle="1" w:styleId="20">
    <w:name w:val="Основной текст (2)"/>
    <w:basedOn w:val="a0"/>
    <w:rsid w:val="00BC075A"/>
    <w:rPr>
      <w:rFonts w:ascii="Calibri" w:hAnsi="Calibri" w:hint="default"/>
      <w:b w:val="0"/>
      <w:bCs w:val="0"/>
      <w:i w:val="0"/>
      <w:iCs w:val="0"/>
      <w:smallCaps w:val="0"/>
      <w:strike w:val="0"/>
      <w:dstrike w:val="0"/>
      <w:spacing w:val="0"/>
      <w:u w:val="none"/>
      <w:effect w:val="none"/>
    </w:rPr>
  </w:style>
  <w:style w:type="character" w:customStyle="1" w:styleId="a7">
    <w:name w:val="Основной текст + Полужирный"/>
    <w:basedOn w:val="a0"/>
    <w:rsid w:val="00BC075A"/>
    <w:rPr>
      <w:rFonts w:ascii="Lucida Sans Unicode" w:hAnsi="Lucida Sans Unicode" w:cs="Lucida Sans Unicode" w:hint="default"/>
      <w:b/>
      <w:bCs/>
      <w:shd w:val="clear" w:color="auto" w:fill="FFFFFF"/>
    </w:rPr>
  </w:style>
  <w:style w:type="character" w:customStyle="1" w:styleId="6">
    <w:name w:val="Основной текст6"/>
    <w:basedOn w:val="a0"/>
    <w:rsid w:val="00BC075A"/>
    <w:rPr>
      <w:rFonts w:ascii="Lucida Sans Unicode" w:hAnsi="Lucida Sans Unicode" w:cs="Lucida Sans Unicode" w:hint="default"/>
      <w:shd w:val="clear" w:color="auto" w:fill="FFFFFF"/>
    </w:rPr>
  </w:style>
  <w:style w:type="character" w:customStyle="1" w:styleId="9">
    <w:name w:val="Основной текст (9)"/>
    <w:basedOn w:val="a0"/>
    <w:rsid w:val="00BC075A"/>
    <w:rPr>
      <w:rFonts w:ascii="Calibri" w:hAnsi="Calibri" w:hint="default"/>
      <w:b w:val="0"/>
      <w:bCs w:val="0"/>
      <w:i w:val="0"/>
      <w:iCs w:val="0"/>
      <w:smallCaps w:val="0"/>
      <w:strike w:val="0"/>
      <w:dstrike w:val="0"/>
      <w:u w:val="none"/>
      <w:effect w:val="none"/>
    </w:rPr>
  </w:style>
  <w:style w:type="character" w:customStyle="1" w:styleId="11">
    <w:name w:val="Основной текст (11)"/>
    <w:basedOn w:val="a0"/>
    <w:rsid w:val="00BC075A"/>
    <w:rPr>
      <w:rFonts w:ascii="Lucida Sans Unicode" w:hAnsi="Lucida Sans Unicode" w:cs="Lucida Sans Unicode" w:hint="default"/>
      <w:b w:val="0"/>
      <w:bCs w:val="0"/>
      <w:i w:val="0"/>
      <w:iCs w:val="0"/>
      <w:smallCaps w:val="0"/>
      <w:strike w:val="0"/>
      <w:dstrike w:val="0"/>
      <w:u w:val="none"/>
      <w:effect w:val="none"/>
    </w:rPr>
  </w:style>
  <w:style w:type="character" w:customStyle="1" w:styleId="10">
    <w:name w:val="Основной текст (10)"/>
    <w:basedOn w:val="a0"/>
    <w:rsid w:val="00BC075A"/>
    <w:rPr>
      <w:rFonts w:ascii="Calibri" w:hAnsi="Calibri" w:hint="default"/>
      <w:b w:val="0"/>
      <w:bCs w:val="0"/>
      <w:i w:val="0"/>
      <w:iCs w:val="0"/>
      <w:smallCaps w:val="0"/>
      <w:strike w:val="0"/>
      <w:dstrike w:val="0"/>
      <w:u w:val="none"/>
      <w:effect w:val="none"/>
    </w:rPr>
  </w:style>
  <w:style w:type="character" w:customStyle="1" w:styleId="8">
    <w:name w:val="Основной текст8"/>
    <w:basedOn w:val="a0"/>
    <w:rsid w:val="00BC075A"/>
    <w:rPr>
      <w:rFonts w:ascii="Lucida Sans Unicode" w:hAnsi="Lucida Sans Unicode" w:cs="Lucida Sans Unicode" w:hint="default"/>
      <w:shd w:val="clear" w:color="auto" w:fill="FFFFFF"/>
    </w:rPr>
  </w:style>
  <w:style w:type="character" w:customStyle="1" w:styleId="90">
    <w:name w:val="Основной текст9"/>
    <w:basedOn w:val="a0"/>
    <w:rsid w:val="00BC075A"/>
    <w:rPr>
      <w:rFonts w:ascii="Lucida Sans Unicode" w:hAnsi="Lucida Sans Unicode" w:cs="Lucida Sans Unicode" w:hint="default"/>
      <w:u w:val="single"/>
      <w:shd w:val="clear" w:color="auto" w:fill="FFFFFF"/>
    </w:rPr>
  </w:style>
  <w:style w:type="character" w:customStyle="1" w:styleId="100">
    <w:name w:val="Основной текст10"/>
    <w:basedOn w:val="a0"/>
    <w:rsid w:val="00BC075A"/>
    <w:rPr>
      <w:rFonts w:ascii="Lucida Sans Unicode" w:hAnsi="Lucida Sans Unicode" w:cs="Lucida Sans Unicode" w:hint="default"/>
      <w:shd w:val="clear" w:color="auto" w:fill="FFFFFF"/>
    </w:rPr>
  </w:style>
  <w:style w:type="character" w:customStyle="1" w:styleId="27">
    <w:name w:val="Основной текст27"/>
    <w:basedOn w:val="a0"/>
    <w:rsid w:val="00BC075A"/>
    <w:rPr>
      <w:rFonts w:ascii="Lucida Sans Unicode" w:hAnsi="Lucida Sans Unicode" w:cs="Lucida Sans Unicode" w:hint="default"/>
      <w:shd w:val="clear" w:color="auto" w:fill="FFFFFF"/>
    </w:rPr>
  </w:style>
  <w:style w:type="character" w:customStyle="1" w:styleId="70">
    <w:name w:val="Основной текст70"/>
    <w:basedOn w:val="a0"/>
    <w:rsid w:val="00BC075A"/>
    <w:rPr>
      <w:rFonts w:ascii="Lucida Sans Unicode" w:hAnsi="Lucida Sans Unicode" w:cs="Lucida Sans Unicode" w:hint="default"/>
      <w:shd w:val="clear" w:color="auto" w:fill="FFFFFF"/>
    </w:rPr>
  </w:style>
  <w:style w:type="character" w:customStyle="1" w:styleId="73">
    <w:name w:val="Основной текст73"/>
    <w:basedOn w:val="a0"/>
    <w:rsid w:val="00BC075A"/>
    <w:rPr>
      <w:rFonts w:ascii="Lucida Sans Unicode" w:hAnsi="Lucida Sans Unicode" w:cs="Lucida Sans Unicode" w:hint="default"/>
      <w:b w:val="0"/>
      <w:bCs w:val="0"/>
      <w:i w:val="0"/>
      <w:iCs w:val="0"/>
      <w:smallCaps w:val="0"/>
      <w:strike w:val="0"/>
      <w:dstrike w:val="0"/>
      <w:spacing w:val="0"/>
      <w:u w:val="none"/>
      <w:effect w:val="none"/>
      <w:shd w:val="clear" w:color="auto" w:fill="FFFFFF"/>
    </w:rPr>
  </w:style>
  <w:style w:type="character" w:customStyle="1" w:styleId="21">
    <w:name w:val="Заголовок №2 + Не полужирный"/>
    <w:basedOn w:val="a0"/>
    <w:rsid w:val="00BC075A"/>
    <w:rPr>
      <w:rFonts w:ascii="Lucida Sans Unicode" w:hAnsi="Lucida Sans Unicode" w:cs="Lucida Sans Unicode" w:hint="default"/>
      <w:b/>
      <w:bCs/>
      <w:i w:val="0"/>
      <w:iCs w:val="0"/>
      <w:smallCaps w:val="0"/>
      <w:spacing w:val="0"/>
      <w:u w:val="single"/>
    </w:rPr>
  </w:style>
  <w:style w:type="character" w:customStyle="1" w:styleId="74">
    <w:name w:val="Основной текст74"/>
    <w:basedOn w:val="a0"/>
    <w:rsid w:val="00BC075A"/>
    <w:rPr>
      <w:rFonts w:ascii="Lucida Sans Unicode" w:hAnsi="Lucida Sans Unicode" w:cs="Lucida Sans Unicode" w:hint="default"/>
      <w:b w:val="0"/>
      <w:bCs w:val="0"/>
      <w:i w:val="0"/>
      <w:iCs w:val="0"/>
      <w:smallCaps w:val="0"/>
      <w:strike w:val="0"/>
      <w:dstrike w:val="0"/>
      <w:spacing w:val="0"/>
      <w:u w:val="none"/>
      <w:effect w:val="none"/>
      <w:shd w:val="clear" w:color="auto" w:fill="FFFFFF"/>
    </w:rPr>
  </w:style>
  <w:style w:type="character" w:customStyle="1" w:styleId="75">
    <w:name w:val="Основной текст75"/>
    <w:basedOn w:val="a0"/>
    <w:rsid w:val="00BC075A"/>
    <w:rPr>
      <w:rFonts w:ascii="Lucida Sans Unicode" w:hAnsi="Lucida Sans Unicode" w:cs="Lucida Sans Unicode" w:hint="default"/>
      <w:b w:val="0"/>
      <w:bCs w:val="0"/>
      <w:i w:val="0"/>
      <w:iCs w:val="0"/>
      <w:smallCaps w:val="0"/>
      <w:strike w:val="0"/>
      <w:dstrike w:val="0"/>
      <w:spacing w:val="0"/>
      <w:u w:val="none"/>
      <w:effect w:val="none"/>
      <w:shd w:val="clear" w:color="auto" w:fill="FFFFFF"/>
    </w:rPr>
  </w:style>
  <w:style w:type="character" w:customStyle="1" w:styleId="88">
    <w:name w:val="Основной текст88"/>
    <w:basedOn w:val="a0"/>
    <w:rsid w:val="00BC075A"/>
    <w:rPr>
      <w:rFonts w:ascii="Lucida Sans Unicode" w:hAnsi="Lucida Sans Unicode" w:cs="Lucida Sans Unicode" w:hint="default"/>
      <w:b w:val="0"/>
      <w:bCs w:val="0"/>
      <w:i w:val="0"/>
      <w:iCs w:val="0"/>
      <w:smallCaps w:val="0"/>
      <w:strike w:val="0"/>
      <w:dstrike w:val="0"/>
      <w:spacing w:val="0"/>
      <w:u w:val="none"/>
      <w:effect w:val="none"/>
      <w:shd w:val="clear" w:color="auto" w:fill="FFFFFF"/>
    </w:rPr>
  </w:style>
  <w:style w:type="character" w:customStyle="1" w:styleId="89">
    <w:name w:val="Основной текст89"/>
    <w:basedOn w:val="a0"/>
    <w:rsid w:val="00BC075A"/>
    <w:rPr>
      <w:rFonts w:ascii="Lucida Sans Unicode" w:hAnsi="Lucida Sans Unicode" w:cs="Lucida Sans Unicode" w:hint="default"/>
      <w:b w:val="0"/>
      <w:bCs w:val="0"/>
      <w:i w:val="0"/>
      <w:iCs w:val="0"/>
      <w:smallCaps w:val="0"/>
      <w:strike w:val="0"/>
      <w:dstrike w:val="0"/>
      <w:spacing w:val="0"/>
      <w:u w:val="none"/>
      <w:effect w:val="none"/>
      <w:shd w:val="clear" w:color="auto" w:fill="FFFFFF"/>
    </w:rPr>
  </w:style>
  <w:style w:type="character" w:customStyle="1" w:styleId="900">
    <w:name w:val="Основной текст90"/>
    <w:basedOn w:val="a0"/>
    <w:rsid w:val="00BC075A"/>
    <w:rPr>
      <w:rFonts w:ascii="Lucida Sans Unicode" w:hAnsi="Lucida Sans Unicode" w:cs="Lucida Sans Unicode" w:hint="default"/>
      <w:b w:val="0"/>
      <w:bCs w:val="0"/>
      <w:i w:val="0"/>
      <w:iCs w:val="0"/>
      <w:smallCaps w:val="0"/>
      <w:spacing w:val="0"/>
      <w:u w:val="single"/>
      <w:shd w:val="clear" w:color="auto" w:fill="FFFFFF"/>
    </w:rPr>
  </w:style>
  <w:style w:type="character" w:customStyle="1" w:styleId="91">
    <w:name w:val="Основной текст91"/>
    <w:basedOn w:val="a0"/>
    <w:rsid w:val="00BC075A"/>
    <w:rPr>
      <w:rFonts w:ascii="Lucida Sans Unicode" w:hAnsi="Lucida Sans Unicode" w:cs="Lucida Sans Unicode" w:hint="default"/>
      <w:b w:val="0"/>
      <w:bCs w:val="0"/>
      <w:i w:val="0"/>
      <w:iCs w:val="0"/>
      <w:smallCaps w:val="0"/>
      <w:spacing w:val="0"/>
      <w:u w:val="single"/>
      <w:shd w:val="clear" w:color="auto" w:fill="FFFFFF"/>
    </w:rPr>
  </w:style>
  <w:style w:type="paragraph" w:styleId="a8">
    <w:name w:val="Balloon Text"/>
    <w:basedOn w:val="a"/>
    <w:link w:val="a9"/>
    <w:uiPriority w:val="99"/>
    <w:semiHidden/>
    <w:unhideWhenUsed/>
    <w:rsid w:val="0017509C"/>
    <w:pPr>
      <w:spacing w:before="0" w:after="0"/>
    </w:pPr>
    <w:rPr>
      <w:rFonts w:ascii="Segoe UI" w:hAnsi="Segoe UI" w:cs="Segoe UI"/>
      <w:sz w:val="18"/>
      <w:szCs w:val="18"/>
    </w:rPr>
  </w:style>
  <w:style w:type="character" w:customStyle="1" w:styleId="a9">
    <w:name w:val="Текст выноски Знак"/>
    <w:basedOn w:val="a0"/>
    <w:link w:val="a8"/>
    <w:uiPriority w:val="99"/>
    <w:semiHidden/>
    <w:rsid w:val="0017509C"/>
    <w:rPr>
      <w:rFonts w:ascii="Segoe UI" w:hAnsi="Segoe UI" w:cs="Segoe UI"/>
      <w:sz w:val="18"/>
      <w:szCs w:val="18"/>
    </w:rPr>
  </w:style>
  <w:style w:type="paragraph" w:styleId="aa">
    <w:name w:val="header"/>
    <w:basedOn w:val="a"/>
    <w:link w:val="ab"/>
    <w:uiPriority w:val="99"/>
    <w:unhideWhenUsed/>
    <w:rsid w:val="00413FA6"/>
    <w:pPr>
      <w:tabs>
        <w:tab w:val="center" w:pos="4677"/>
        <w:tab w:val="right" w:pos="9355"/>
      </w:tabs>
      <w:spacing w:before="0" w:after="0"/>
    </w:pPr>
  </w:style>
  <w:style w:type="character" w:customStyle="1" w:styleId="ab">
    <w:name w:val="Верхний колонтитул Знак"/>
    <w:basedOn w:val="a0"/>
    <w:link w:val="aa"/>
    <w:uiPriority w:val="99"/>
    <w:rsid w:val="00413FA6"/>
  </w:style>
  <w:style w:type="paragraph" w:styleId="ac">
    <w:name w:val="footer"/>
    <w:basedOn w:val="a"/>
    <w:link w:val="ad"/>
    <w:uiPriority w:val="99"/>
    <w:unhideWhenUsed/>
    <w:rsid w:val="00413FA6"/>
    <w:pPr>
      <w:tabs>
        <w:tab w:val="center" w:pos="4677"/>
        <w:tab w:val="right" w:pos="9355"/>
      </w:tabs>
      <w:spacing w:before="0" w:after="0"/>
    </w:pPr>
  </w:style>
  <w:style w:type="character" w:customStyle="1" w:styleId="ad">
    <w:name w:val="Нижний колонтитул Знак"/>
    <w:basedOn w:val="a0"/>
    <w:link w:val="ac"/>
    <w:uiPriority w:val="99"/>
    <w:rsid w:val="00413FA6"/>
  </w:style>
  <w:style w:type="character" w:customStyle="1" w:styleId="a5">
    <w:name w:val="Абзац списка Знак"/>
    <w:basedOn w:val="a0"/>
    <w:link w:val="a4"/>
    <w:uiPriority w:val="34"/>
    <w:locked/>
    <w:rsid w:val="0037608E"/>
    <w:rPr>
      <w:rFonts w:ascii="Times New Roman" w:eastAsia="Times New Roman" w:hAnsi="Times New Roman" w:cs="Times New Roman"/>
      <w:sz w:val="20"/>
      <w:szCs w:val="20"/>
      <w:lang w:eastAsia="ar-SA"/>
    </w:rPr>
  </w:style>
  <w:style w:type="character" w:styleId="ae">
    <w:name w:val="annotation reference"/>
    <w:basedOn w:val="a0"/>
    <w:uiPriority w:val="99"/>
    <w:semiHidden/>
    <w:unhideWhenUsed/>
    <w:rsid w:val="00F60EB5"/>
    <w:rPr>
      <w:sz w:val="16"/>
      <w:szCs w:val="16"/>
    </w:rPr>
  </w:style>
  <w:style w:type="paragraph" w:styleId="af">
    <w:name w:val="annotation text"/>
    <w:basedOn w:val="a"/>
    <w:link w:val="af0"/>
    <w:uiPriority w:val="99"/>
    <w:semiHidden/>
    <w:unhideWhenUsed/>
    <w:rsid w:val="00F60EB5"/>
    <w:rPr>
      <w:sz w:val="20"/>
      <w:szCs w:val="20"/>
    </w:rPr>
  </w:style>
  <w:style w:type="character" w:customStyle="1" w:styleId="af0">
    <w:name w:val="Текст примечания Знак"/>
    <w:basedOn w:val="a0"/>
    <w:link w:val="af"/>
    <w:uiPriority w:val="99"/>
    <w:semiHidden/>
    <w:rsid w:val="00F60EB5"/>
    <w:rPr>
      <w:sz w:val="20"/>
      <w:szCs w:val="20"/>
    </w:rPr>
  </w:style>
  <w:style w:type="paragraph" w:styleId="af1">
    <w:name w:val="annotation subject"/>
    <w:basedOn w:val="af"/>
    <w:next w:val="af"/>
    <w:link w:val="af2"/>
    <w:uiPriority w:val="99"/>
    <w:semiHidden/>
    <w:unhideWhenUsed/>
    <w:rsid w:val="00F60EB5"/>
    <w:rPr>
      <w:b/>
      <w:bCs/>
    </w:rPr>
  </w:style>
  <w:style w:type="character" w:customStyle="1" w:styleId="af2">
    <w:name w:val="Тема примечания Знак"/>
    <w:basedOn w:val="af0"/>
    <w:link w:val="af1"/>
    <w:uiPriority w:val="99"/>
    <w:semiHidden/>
    <w:rsid w:val="00F60E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36251">
      <w:bodyDiv w:val="1"/>
      <w:marLeft w:val="0"/>
      <w:marRight w:val="0"/>
      <w:marTop w:val="0"/>
      <w:marBottom w:val="0"/>
      <w:divBdr>
        <w:top w:val="none" w:sz="0" w:space="0" w:color="auto"/>
        <w:left w:val="none" w:sz="0" w:space="0" w:color="auto"/>
        <w:bottom w:val="none" w:sz="0" w:space="0" w:color="auto"/>
        <w:right w:val="none" w:sz="0" w:space="0" w:color="auto"/>
      </w:divBdr>
    </w:div>
    <w:div w:id="750347573">
      <w:bodyDiv w:val="1"/>
      <w:marLeft w:val="46"/>
      <w:marRight w:val="46"/>
      <w:marTop w:val="46"/>
      <w:marBottom w:val="12"/>
      <w:divBdr>
        <w:top w:val="none" w:sz="0" w:space="0" w:color="auto"/>
        <w:left w:val="none" w:sz="0" w:space="0" w:color="auto"/>
        <w:bottom w:val="none" w:sz="0" w:space="0" w:color="auto"/>
        <w:right w:val="none" w:sz="0" w:space="0" w:color="auto"/>
      </w:divBdr>
      <w:divsChild>
        <w:div w:id="1060254108">
          <w:marLeft w:val="0"/>
          <w:marRight w:val="0"/>
          <w:marTop w:val="0"/>
          <w:marBottom w:val="0"/>
          <w:divBdr>
            <w:top w:val="none" w:sz="0" w:space="0" w:color="auto"/>
            <w:left w:val="none" w:sz="0" w:space="0" w:color="auto"/>
            <w:bottom w:val="none" w:sz="0" w:space="0" w:color="auto"/>
            <w:right w:val="none" w:sz="0" w:space="0" w:color="auto"/>
          </w:divBdr>
        </w:div>
        <w:div w:id="1262448702">
          <w:marLeft w:val="0"/>
          <w:marRight w:val="0"/>
          <w:marTop w:val="0"/>
          <w:marBottom w:val="0"/>
          <w:divBdr>
            <w:top w:val="none" w:sz="0" w:space="0" w:color="auto"/>
            <w:left w:val="none" w:sz="0" w:space="0" w:color="auto"/>
            <w:bottom w:val="none" w:sz="0" w:space="0" w:color="auto"/>
            <w:right w:val="none" w:sz="0" w:space="0" w:color="auto"/>
          </w:divBdr>
          <w:divsChild>
            <w:div w:id="1207907650">
              <w:marLeft w:val="0"/>
              <w:marRight w:val="0"/>
              <w:marTop w:val="0"/>
              <w:marBottom w:val="0"/>
              <w:divBdr>
                <w:top w:val="single" w:sz="8" w:space="3" w:color="E1E1E1"/>
                <w:left w:val="none" w:sz="0" w:space="0" w:color="auto"/>
                <w:bottom w:val="none" w:sz="0" w:space="0" w:color="auto"/>
                <w:right w:val="none" w:sz="0" w:space="0" w:color="auto"/>
              </w:divBdr>
            </w:div>
          </w:divsChild>
        </w:div>
        <w:div w:id="603849296">
          <w:marLeft w:val="0"/>
          <w:marRight w:val="0"/>
          <w:marTop w:val="0"/>
          <w:marBottom w:val="0"/>
          <w:divBdr>
            <w:top w:val="none" w:sz="0" w:space="0" w:color="auto"/>
            <w:left w:val="none" w:sz="0" w:space="0" w:color="auto"/>
            <w:bottom w:val="none" w:sz="0" w:space="0" w:color="auto"/>
            <w:right w:val="none" w:sz="0" w:space="0" w:color="auto"/>
          </w:divBdr>
        </w:div>
        <w:div w:id="1233000419">
          <w:marLeft w:val="0"/>
          <w:marRight w:val="0"/>
          <w:marTop w:val="0"/>
          <w:marBottom w:val="0"/>
          <w:divBdr>
            <w:top w:val="none" w:sz="0" w:space="0" w:color="auto"/>
            <w:left w:val="none" w:sz="0" w:space="0" w:color="auto"/>
            <w:bottom w:val="none" w:sz="0" w:space="0" w:color="auto"/>
            <w:right w:val="none" w:sz="0" w:space="0" w:color="auto"/>
          </w:divBdr>
        </w:div>
        <w:div w:id="1583680481">
          <w:marLeft w:val="0"/>
          <w:marRight w:val="0"/>
          <w:marTop w:val="0"/>
          <w:marBottom w:val="0"/>
          <w:divBdr>
            <w:top w:val="none" w:sz="0" w:space="0" w:color="auto"/>
            <w:left w:val="none" w:sz="0" w:space="0" w:color="auto"/>
            <w:bottom w:val="none" w:sz="0" w:space="0" w:color="auto"/>
            <w:right w:val="none" w:sz="0" w:space="0" w:color="auto"/>
          </w:divBdr>
        </w:div>
        <w:div w:id="1370453752">
          <w:marLeft w:val="0"/>
          <w:marRight w:val="0"/>
          <w:marTop w:val="0"/>
          <w:marBottom w:val="0"/>
          <w:divBdr>
            <w:top w:val="none" w:sz="0" w:space="0" w:color="auto"/>
            <w:left w:val="none" w:sz="0" w:space="0" w:color="auto"/>
            <w:bottom w:val="none" w:sz="0" w:space="0" w:color="auto"/>
            <w:right w:val="none" w:sz="0" w:space="0" w:color="auto"/>
          </w:divBdr>
        </w:div>
        <w:div w:id="792138367">
          <w:marLeft w:val="0"/>
          <w:marRight w:val="0"/>
          <w:marTop w:val="0"/>
          <w:marBottom w:val="0"/>
          <w:divBdr>
            <w:top w:val="none" w:sz="0" w:space="0" w:color="auto"/>
            <w:left w:val="none" w:sz="0" w:space="0" w:color="auto"/>
            <w:bottom w:val="none" w:sz="0" w:space="0" w:color="auto"/>
            <w:right w:val="none" w:sz="0" w:space="0" w:color="auto"/>
          </w:divBdr>
        </w:div>
        <w:div w:id="633948806">
          <w:marLeft w:val="0"/>
          <w:marRight w:val="0"/>
          <w:marTop w:val="0"/>
          <w:marBottom w:val="0"/>
          <w:divBdr>
            <w:top w:val="none" w:sz="0" w:space="0" w:color="auto"/>
            <w:left w:val="none" w:sz="0" w:space="0" w:color="auto"/>
            <w:bottom w:val="none" w:sz="0" w:space="0" w:color="auto"/>
            <w:right w:val="none" w:sz="0" w:space="0" w:color="auto"/>
          </w:divBdr>
        </w:div>
        <w:div w:id="512305247">
          <w:marLeft w:val="0"/>
          <w:marRight w:val="0"/>
          <w:marTop w:val="0"/>
          <w:marBottom w:val="0"/>
          <w:divBdr>
            <w:top w:val="none" w:sz="0" w:space="0" w:color="auto"/>
            <w:left w:val="none" w:sz="0" w:space="0" w:color="auto"/>
            <w:bottom w:val="none" w:sz="0" w:space="0" w:color="auto"/>
            <w:right w:val="none" w:sz="0" w:space="0" w:color="auto"/>
          </w:divBdr>
        </w:div>
        <w:div w:id="1285188523">
          <w:marLeft w:val="0"/>
          <w:marRight w:val="0"/>
          <w:marTop w:val="0"/>
          <w:marBottom w:val="0"/>
          <w:divBdr>
            <w:top w:val="none" w:sz="0" w:space="0" w:color="auto"/>
            <w:left w:val="none" w:sz="0" w:space="0" w:color="auto"/>
            <w:bottom w:val="none" w:sz="0" w:space="0" w:color="auto"/>
            <w:right w:val="none" w:sz="0" w:space="0" w:color="auto"/>
          </w:divBdr>
        </w:div>
        <w:div w:id="438567186">
          <w:marLeft w:val="0"/>
          <w:marRight w:val="0"/>
          <w:marTop w:val="0"/>
          <w:marBottom w:val="0"/>
          <w:divBdr>
            <w:top w:val="none" w:sz="0" w:space="0" w:color="auto"/>
            <w:left w:val="none" w:sz="0" w:space="0" w:color="auto"/>
            <w:bottom w:val="none" w:sz="0" w:space="0" w:color="auto"/>
            <w:right w:val="none" w:sz="0" w:space="0" w:color="auto"/>
          </w:divBdr>
        </w:div>
        <w:div w:id="311830924">
          <w:marLeft w:val="0"/>
          <w:marRight w:val="0"/>
          <w:marTop w:val="0"/>
          <w:marBottom w:val="0"/>
          <w:divBdr>
            <w:top w:val="none" w:sz="0" w:space="0" w:color="auto"/>
            <w:left w:val="none" w:sz="0" w:space="0" w:color="auto"/>
            <w:bottom w:val="none" w:sz="0" w:space="0" w:color="auto"/>
            <w:right w:val="none" w:sz="0" w:space="0" w:color="auto"/>
          </w:divBdr>
        </w:div>
        <w:div w:id="1758941863">
          <w:marLeft w:val="0"/>
          <w:marRight w:val="0"/>
          <w:marTop w:val="0"/>
          <w:marBottom w:val="0"/>
          <w:divBdr>
            <w:top w:val="none" w:sz="0" w:space="0" w:color="auto"/>
            <w:left w:val="none" w:sz="0" w:space="0" w:color="auto"/>
            <w:bottom w:val="none" w:sz="0" w:space="0" w:color="auto"/>
            <w:right w:val="none" w:sz="0" w:space="0" w:color="auto"/>
          </w:divBdr>
        </w:div>
        <w:div w:id="1651397296">
          <w:marLeft w:val="0"/>
          <w:marRight w:val="0"/>
          <w:marTop w:val="0"/>
          <w:marBottom w:val="0"/>
          <w:divBdr>
            <w:top w:val="none" w:sz="0" w:space="0" w:color="auto"/>
            <w:left w:val="none" w:sz="0" w:space="0" w:color="auto"/>
            <w:bottom w:val="none" w:sz="0" w:space="0" w:color="auto"/>
            <w:right w:val="none" w:sz="0" w:space="0" w:color="auto"/>
          </w:divBdr>
        </w:div>
        <w:div w:id="1408112653">
          <w:marLeft w:val="0"/>
          <w:marRight w:val="0"/>
          <w:marTop w:val="0"/>
          <w:marBottom w:val="0"/>
          <w:divBdr>
            <w:top w:val="none" w:sz="0" w:space="0" w:color="auto"/>
            <w:left w:val="none" w:sz="0" w:space="0" w:color="auto"/>
            <w:bottom w:val="none" w:sz="0" w:space="0" w:color="auto"/>
            <w:right w:val="none" w:sz="0" w:space="0" w:color="auto"/>
          </w:divBdr>
        </w:div>
      </w:divsChild>
    </w:div>
    <w:div w:id="213964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2248</Words>
  <Characters>12819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bank</Company>
  <LinksUpToDate>false</LinksUpToDate>
  <CharactersWithSpaces>15037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idon</dc:creator>
  <cp:lastModifiedBy>Ковальчук Валентин Сергійович</cp:lastModifiedBy>
  <cp:revision>7</cp:revision>
  <cp:lastPrinted>2019-08-02T09:23:00Z</cp:lastPrinted>
  <dcterms:created xsi:type="dcterms:W3CDTF">2019-08-06T12:25:00Z</dcterms:created>
  <dcterms:modified xsi:type="dcterms:W3CDTF">2019-08-08T08:41:00Z</dcterms:modified>
</cp:coreProperties>
</file>